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B4958" w:rsidRDefault="00FB4958" w:rsidP="00FB4958">
      <w:pPr>
        <w:wordWrap w:val="0"/>
        <w:spacing w:line="720" w:lineRule="auto"/>
        <w:textAlignment w:val="center"/>
        <w:rPr>
          <w:rFonts w:ascii="宋体" w:hAnsi="宋体" w:hint="eastAsia"/>
          <w:b/>
          <w:sz w:val="44"/>
          <w:szCs w:val="44"/>
          <w:u w:val="thick" w:color="FF0000"/>
        </w:rPr>
      </w:pPr>
      <w:r>
        <w:rPr>
          <w:rFonts w:ascii="宋体" w:hAnsi="宋体"/>
          <w:b/>
          <w:sz w:val="44"/>
          <w:szCs w:val="44"/>
          <w:u w:val="thick" w:color="FF0000"/>
        </w:rPr>
        <w:t>专项</w:t>
      </w:r>
      <w:r>
        <w:rPr>
          <w:rFonts w:ascii="宋体" w:hAnsi="宋体" w:hint="eastAsia"/>
          <w:b/>
          <w:sz w:val="44"/>
          <w:szCs w:val="44"/>
          <w:u w:val="thick" w:color="FF0000"/>
        </w:rPr>
        <w:t>六</w:t>
      </w:r>
      <w:r w:rsidRPr="008E575F">
        <w:rPr>
          <w:rFonts w:ascii="宋体" w:hAnsi="宋体"/>
          <w:b/>
          <w:sz w:val="44"/>
          <w:szCs w:val="44"/>
          <w:u w:val="thick" w:color="FF0000"/>
        </w:rPr>
        <w:t xml:space="preserve">  </w:t>
      </w:r>
      <w:r>
        <w:rPr>
          <w:rFonts w:ascii="宋体" w:hAnsi="宋体" w:hint="eastAsia"/>
          <w:b/>
          <w:sz w:val="44"/>
          <w:szCs w:val="44"/>
          <w:u w:val="thick" w:color="FF0000"/>
        </w:rPr>
        <w:t>实验探究</w:t>
      </w:r>
    </w:p>
    <w:p w:rsidR="00DA107C" w:rsidRPr="00DA107C" w:rsidRDefault="00DA107C" w:rsidP="00DA107C">
      <w:pPr>
        <w:wordWrap w:val="0"/>
        <w:spacing w:line="720" w:lineRule="auto"/>
        <w:jc w:val="center"/>
        <w:textAlignment w:val="center"/>
        <w:rPr>
          <w:rFonts w:eastAsia="黑体"/>
          <w:b/>
          <w:color w:val="FF0000"/>
          <w:sz w:val="32"/>
          <w:szCs w:val="32"/>
        </w:rPr>
      </w:pPr>
      <w:r w:rsidRPr="00DA107C">
        <w:rPr>
          <w:rFonts w:eastAsia="黑体"/>
          <w:b/>
          <w:color w:val="FF0000"/>
          <w:sz w:val="32"/>
          <w:szCs w:val="32"/>
        </w:rPr>
        <w:t>重难点</w:t>
      </w:r>
      <w:r w:rsidRPr="00DA107C">
        <w:rPr>
          <w:rFonts w:eastAsia="黑体" w:hint="eastAsia"/>
          <w:b/>
          <w:color w:val="FF0000"/>
          <w:sz w:val="32"/>
          <w:szCs w:val="32"/>
        </w:rPr>
        <w:t>24</w:t>
      </w:r>
      <w:r w:rsidRPr="00DA107C">
        <w:rPr>
          <w:rFonts w:eastAsia="黑体" w:hint="eastAsia"/>
          <w:b/>
          <w:color w:val="FF0000"/>
          <w:sz w:val="32"/>
          <w:szCs w:val="32"/>
        </w:rPr>
        <w:t xml:space="preserve"> </w:t>
      </w:r>
      <w:r w:rsidRPr="00DA107C">
        <w:rPr>
          <w:rFonts w:eastAsia="黑体" w:hint="eastAsia"/>
          <w:b/>
          <w:color w:val="FF0000"/>
          <w:sz w:val="32"/>
          <w:szCs w:val="32"/>
        </w:rPr>
        <w:t>力学测量类实验探究</w:t>
      </w:r>
    </w:p>
    <w:p w:rsidR="00310440" w:rsidRDefault="00310440" w:rsidP="00310440">
      <w:pPr>
        <w:spacing w:line="360" w:lineRule="auto"/>
        <w:textAlignment w:val="center"/>
        <w:rPr>
          <w:rFonts w:ascii="宋体" w:hAnsi="宋体"/>
          <w:color w:val="00B050"/>
          <w:szCs w:val="21"/>
        </w:rPr>
      </w:pPr>
      <w:r>
        <w:rPr>
          <w:rFonts w:ascii="宋体" w:hAnsi="宋体" w:hint="eastAsia"/>
          <w:color w:val="00B050"/>
          <w:szCs w:val="21"/>
        </w:rPr>
        <w:t>【</w:t>
      </w:r>
      <w:r>
        <w:rPr>
          <w:rFonts w:ascii="宋体" w:hAnsi="宋体" w:hint="eastAsia"/>
          <w:b/>
          <w:color w:val="00B050"/>
          <w:szCs w:val="21"/>
        </w:rPr>
        <w:t>知识梳理</w:t>
      </w:r>
      <w:r>
        <w:rPr>
          <w:rFonts w:ascii="宋体" w:hAnsi="宋体" w:hint="eastAsia"/>
          <w:color w:val="00B050"/>
          <w:szCs w:val="21"/>
        </w:rPr>
        <w:t>】</w:t>
      </w:r>
    </w:p>
    <w:p w:rsidR="00310440" w:rsidRDefault="00310440" w:rsidP="00310440">
      <w:pPr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力学探究类实验主要是长度、时间、平均速度和质量、体积、密度两组实验。</w:t>
      </w:r>
    </w:p>
    <w:p w:rsidR="00310440" w:rsidRDefault="00310440" w:rsidP="00310440">
      <w:pPr>
        <w:spacing w:line="360" w:lineRule="auto"/>
        <w:textAlignment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一、长度、时间、平均速度</w:t>
      </w:r>
    </w:p>
    <w:p w:rsidR="00310440" w:rsidRDefault="00310440" w:rsidP="00310440">
      <w:pPr>
        <w:wordWrap w:val="0"/>
        <w:spacing w:line="360" w:lineRule="auto"/>
        <w:textAlignment w:val="center"/>
        <w:rPr>
          <w:rFonts w:hint="eastAsia"/>
          <w:szCs w:val="21"/>
        </w:rPr>
      </w:pPr>
      <w:r>
        <w:rPr>
          <w:szCs w:val="21"/>
        </w:rPr>
        <w:t>1.</w:t>
      </w:r>
      <w:r>
        <w:rPr>
          <w:rFonts w:hint="eastAsia"/>
          <w:szCs w:val="21"/>
        </w:rPr>
        <w:t>常考点</w:t>
      </w:r>
    </w:p>
    <w:p w:rsidR="00310440" w:rsidRDefault="00310440" w:rsidP="00310440">
      <w:pPr>
        <w:wordWrap w:val="0"/>
        <w:spacing w:line="360" w:lineRule="auto"/>
        <w:textAlignment w:val="center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1</w:t>
      </w:r>
      <w:r>
        <w:rPr>
          <w:rFonts w:hint="eastAsia"/>
          <w:szCs w:val="21"/>
        </w:rPr>
        <w:t>）用刻度尺测量长度的方法与读数。</w:t>
      </w:r>
    </w:p>
    <w:p w:rsidR="00310440" w:rsidRDefault="00310440" w:rsidP="00310440">
      <w:pPr>
        <w:wordWrap w:val="0"/>
        <w:spacing w:line="360" w:lineRule="auto"/>
        <w:textAlignment w:val="center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2</w:t>
      </w:r>
      <w:r>
        <w:rPr>
          <w:rFonts w:hint="eastAsia"/>
          <w:szCs w:val="21"/>
        </w:rPr>
        <w:t>）停表读数。</w:t>
      </w:r>
    </w:p>
    <w:p w:rsidR="00310440" w:rsidRDefault="00310440" w:rsidP="00310440">
      <w:pPr>
        <w:wordWrap w:val="0"/>
        <w:spacing w:line="360" w:lineRule="auto"/>
        <w:textAlignment w:val="center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3</w:t>
      </w:r>
      <w:r>
        <w:rPr>
          <w:rFonts w:hint="eastAsia"/>
          <w:szCs w:val="21"/>
        </w:rPr>
        <w:t>）平均速度的计算，上半程与下半程、全程平均速度大小的比较。</w:t>
      </w:r>
    </w:p>
    <w:p w:rsidR="00310440" w:rsidRDefault="00310440" w:rsidP="00310440">
      <w:pPr>
        <w:wordWrap w:val="0"/>
        <w:spacing w:line="360" w:lineRule="auto"/>
        <w:textAlignment w:val="center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4</w:t>
      </w:r>
      <w:r>
        <w:rPr>
          <w:rFonts w:hint="eastAsia"/>
          <w:szCs w:val="21"/>
        </w:rPr>
        <w:t>）斜面与平面的角度要小的目的：便于时间的测量。</w:t>
      </w:r>
      <w:bookmarkStart w:id="0" w:name="_GoBack"/>
      <w:bookmarkEnd w:id="0"/>
    </w:p>
    <w:p w:rsidR="00310440" w:rsidRDefault="00310440" w:rsidP="00310440">
      <w:pPr>
        <w:wordWrap w:val="0"/>
        <w:spacing w:line="360" w:lineRule="auto"/>
        <w:textAlignment w:val="center"/>
        <w:rPr>
          <w:b/>
          <w:color w:val="00B050"/>
          <w:szCs w:val="21"/>
        </w:rPr>
      </w:pPr>
      <w:r>
        <w:rPr>
          <w:rFonts w:hint="eastAsia"/>
          <w:b/>
          <w:color w:val="00B050"/>
          <w:szCs w:val="21"/>
        </w:rPr>
        <w:t>【易混淆点】</w:t>
      </w:r>
    </w:p>
    <w:p w:rsidR="00310440" w:rsidRDefault="00310440" w:rsidP="00310440">
      <w:pPr>
        <w:wordWrap w:val="0"/>
        <w:spacing w:line="360" w:lineRule="auto"/>
        <w:textAlignment w:val="center"/>
        <w:rPr>
          <w:szCs w:val="21"/>
        </w:rPr>
      </w:pPr>
      <w:r>
        <w:rPr>
          <w:szCs w:val="21"/>
        </w:rPr>
        <w:t>1.</w:t>
      </w:r>
      <w:r>
        <w:rPr>
          <w:rFonts w:hint="eastAsia"/>
          <w:szCs w:val="21"/>
        </w:rPr>
        <w:t>长度测量时不估读或者</w:t>
      </w:r>
      <w:proofErr w:type="gramStart"/>
      <w:r>
        <w:rPr>
          <w:rFonts w:hint="eastAsia"/>
          <w:szCs w:val="21"/>
        </w:rPr>
        <w:t>多估读</w:t>
      </w:r>
      <w:proofErr w:type="gramEnd"/>
      <w:r>
        <w:rPr>
          <w:rFonts w:hint="eastAsia"/>
          <w:szCs w:val="21"/>
        </w:rPr>
        <w:t>，记录数据时不带单位等。</w:t>
      </w:r>
    </w:p>
    <w:p w:rsidR="00310440" w:rsidRDefault="00310440" w:rsidP="00310440">
      <w:pPr>
        <w:wordWrap w:val="0"/>
        <w:spacing w:line="360" w:lineRule="auto"/>
        <w:textAlignment w:val="center"/>
        <w:rPr>
          <w:szCs w:val="21"/>
        </w:rPr>
      </w:pPr>
      <w:r>
        <w:rPr>
          <w:szCs w:val="21"/>
        </w:rPr>
        <w:t>2.</w:t>
      </w:r>
      <w:r>
        <w:rPr>
          <w:rFonts w:hint="eastAsia"/>
          <w:szCs w:val="21"/>
        </w:rPr>
        <w:t>时间测量时秒针读数。不易分清是否读</w:t>
      </w:r>
      <w:r>
        <w:rPr>
          <w:szCs w:val="21"/>
        </w:rPr>
        <w:t>30s</w:t>
      </w:r>
      <w:r>
        <w:rPr>
          <w:rFonts w:hint="eastAsia"/>
          <w:szCs w:val="21"/>
        </w:rPr>
        <w:t>以内的值，还是</w:t>
      </w:r>
      <w:r>
        <w:rPr>
          <w:szCs w:val="21"/>
        </w:rPr>
        <w:t>30s</w:t>
      </w:r>
      <w:r>
        <w:rPr>
          <w:rFonts w:hint="eastAsia"/>
          <w:szCs w:val="21"/>
        </w:rPr>
        <w:t>以上的值。区分方法：看分针，分针在</w:t>
      </w:r>
      <w:r>
        <w:rPr>
          <w:szCs w:val="21"/>
        </w:rPr>
        <w:t>0.5</w:t>
      </w:r>
      <w:r>
        <w:rPr>
          <w:rFonts w:hint="eastAsia"/>
          <w:szCs w:val="21"/>
        </w:rPr>
        <w:t>分钟刻度内，读</w:t>
      </w:r>
      <w:r>
        <w:rPr>
          <w:szCs w:val="21"/>
        </w:rPr>
        <w:t>30s</w:t>
      </w:r>
      <w:r>
        <w:rPr>
          <w:rFonts w:hint="eastAsia"/>
          <w:szCs w:val="21"/>
        </w:rPr>
        <w:t>以内的值；大于</w:t>
      </w:r>
      <w:r>
        <w:rPr>
          <w:szCs w:val="21"/>
        </w:rPr>
        <w:t>0.5</w:t>
      </w:r>
      <w:r>
        <w:rPr>
          <w:rFonts w:hint="eastAsia"/>
          <w:szCs w:val="21"/>
        </w:rPr>
        <w:t>分钟时，读</w:t>
      </w:r>
      <w:r>
        <w:rPr>
          <w:szCs w:val="21"/>
        </w:rPr>
        <w:t>30s</w:t>
      </w:r>
      <w:r>
        <w:rPr>
          <w:rFonts w:hint="eastAsia"/>
          <w:szCs w:val="21"/>
        </w:rPr>
        <w:t>以上的值。</w:t>
      </w:r>
    </w:p>
    <w:p w:rsidR="00310440" w:rsidRDefault="00310440" w:rsidP="00310440">
      <w:pPr>
        <w:wordWrap w:val="0"/>
        <w:spacing w:line="360" w:lineRule="auto"/>
        <w:textAlignment w:val="center"/>
        <w:rPr>
          <w:szCs w:val="21"/>
        </w:rPr>
      </w:pPr>
      <w:r>
        <w:rPr>
          <w:szCs w:val="21"/>
        </w:rPr>
        <w:t>3.</w:t>
      </w:r>
      <w:r>
        <w:rPr>
          <w:rFonts w:hint="eastAsia"/>
          <w:szCs w:val="21"/>
        </w:rPr>
        <w:t>测量平均速度时，路程计算混淆。</w:t>
      </w:r>
    </w:p>
    <w:p w:rsidR="00310440" w:rsidRDefault="00310440" w:rsidP="00310440">
      <w:pPr>
        <w:wordWrap w:val="0"/>
        <w:spacing w:line="360" w:lineRule="auto"/>
        <w:textAlignment w:val="center"/>
        <w:rPr>
          <w:szCs w:val="21"/>
        </w:rPr>
      </w:pPr>
      <w:r>
        <w:rPr>
          <w:rFonts w:hint="eastAsia"/>
          <w:szCs w:val="21"/>
        </w:rPr>
        <w:t>二、质量、体积、密度</w:t>
      </w:r>
    </w:p>
    <w:p w:rsidR="00310440" w:rsidRDefault="00310440" w:rsidP="00310440">
      <w:pPr>
        <w:wordWrap w:val="0"/>
        <w:spacing w:line="360" w:lineRule="auto"/>
        <w:textAlignment w:val="center"/>
        <w:rPr>
          <w:szCs w:val="21"/>
        </w:rPr>
      </w:pPr>
      <w:r>
        <w:rPr>
          <w:szCs w:val="21"/>
        </w:rPr>
        <w:t>1.</w:t>
      </w:r>
      <w:r>
        <w:rPr>
          <w:rFonts w:hint="eastAsia"/>
          <w:szCs w:val="21"/>
        </w:rPr>
        <w:t>常考点</w:t>
      </w:r>
    </w:p>
    <w:p w:rsidR="00310440" w:rsidRDefault="00310440" w:rsidP="00310440">
      <w:pPr>
        <w:wordWrap w:val="0"/>
        <w:spacing w:line="360" w:lineRule="auto"/>
        <w:textAlignment w:val="center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1</w:t>
      </w:r>
      <w:r>
        <w:rPr>
          <w:rFonts w:hint="eastAsia"/>
          <w:szCs w:val="21"/>
        </w:rPr>
        <w:t>）天平的平衡调节与读数。</w:t>
      </w:r>
    </w:p>
    <w:p w:rsidR="00310440" w:rsidRDefault="00310440" w:rsidP="00310440">
      <w:pPr>
        <w:wordWrap w:val="0"/>
        <w:spacing w:line="360" w:lineRule="auto"/>
        <w:textAlignment w:val="center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2</w:t>
      </w:r>
      <w:r>
        <w:rPr>
          <w:rFonts w:hint="eastAsia"/>
          <w:szCs w:val="21"/>
        </w:rPr>
        <w:t>）排水法测体积时，对量筒的读数。</w:t>
      </w:r>
    </w:p>
    <w:p w:rsidR="00310440" w:rsidRDefault="00310440" w:rsidP="00310440">
      <w:pPr>
        <w:wordWrap w:val="0"/>
        <w:spacing w:line="360" w:lineRule="auto"/>
        <w:textAlignment w:val="center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3</w:t>
      </w:r>
      <w:r>
        <w:rPr>
          <w:rFonts w:hint="eastAsia"/>
          <w:szCs w:val="21"/>
        </w:rPr>
        <w:t>）质量差法测液体密度。</w:t>
      </w:r>
    </w:p>
    <w:p w:rsidR="00310440" w:rsidRDefault="00310440" w:rsidP="00310440">
      <w:pPr>
        <w:wordWrap w:val="0"/>
        <w:spacing w:line="360" w:lineRule="auto"/>
        <w:textAlignment w:val="center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4</w:t>
      </w:r>
      <w:r>
        <w:rPr>
          <w:rFonts w:hint="eastAsia"/>
          <w:szCs w:val="21"/>
        </w:rPr>
        <w:t>）误差分析。根据密度公式</w:t>
      </w:r>
      <w:r>
        <w:rPr>
          <w:rFonts w:ascii="宋体" w:hAnsi="宋体" w:hint="eastAsia"/>
          <w:szCs w:val="21"/>
        </w:rPr>
        <w:t>ρ</w:t>
      </w:r>
      <w:r>
        <w:rPr>
          <w:szCs w:val="21"/>
        </w:rPr>
        <w:t>=m/v</w:t>
      </w:r>
      <w:r>
        <w:rPr>
          <w:rFonts w:hint="eastAsia"/>
          <w:szCs w:val="21"/>
        </w:rPr>
        <w:t>分析：若</w:t>
      </w:r>
      <w:r>
        <w:rPr>
          <w:szCs w:val="21"/>
        </w:rPr>
        <w:t>m</w:t>
      </w:r>
      <w:r>
        <w:rPr>
          <w:rFonts w:hint="eastAsia"/>
          <w:szCs w:val="21"/>
        </w:rPr>
        <w:t>测量正确，</w:t>
      </w:r>
      <w:r>
        <w:rPr>
          <w:szCs w:val="21"/>
        </w:rPr>
        <w:t>v</w:t>
      </w:r>
      <w:r>
        <w:rPr>
          <w:rFonts w:hint="eastAsia"/>
          <w:szCs w:val="21"/>
        </w:rPr>
        <w:t>偏小，则</w:t>
      </w:r>
      <w:r>
        <w:rPr>
          <w:rFonts w:ascii="宋体" w:hAnsi="宋体" w:hint="eastAsia"/>
          <w:szCs w:val="21"/>
        </w:rPr>
        <w:t>ρ</w:t>
      </w:r>
      <w:r>
        <w:rPr>
          <w:rFonts w:hint="eastAsia"/>
          <w:szCs w:val="21"/>
        </w:rPr>
        <w:t>偏大；若</w:t>
      </w:r>
      <w:r>
        <w:rPr>
          <w:szCs w:val="21"/>
        </w:rPr>
        <w:t>v</w:t>
      </w:r>
      <w:r>
        <w:rPr>
          <w:rFonts w:hint="eastAsia"/>
          <w:szCs w:val="21"/>
        </w:rPr>
        <w:t>测量正确，</w:t>
      </w:r>
      <w:r>
        <w:rPr>
          <w:szCs w:val="21"/>
        </w:rPr>
        <w:t>m</w:t>
      </w:r>
      <w:r>
        <w:rPr>
          <w:rFonts w:hint="eastAsia"/>
          <w:szCs w:val="21"/>
        </w:rPr>
        <w:t>偏大，则</w:t>
      </w:r>
      <w:r>
        <w:rPr>
          <w:rFonts w:ascii="宋体" w:hAnsi="宋体" w:hint="eastAsia"/>
          <w:szCs w:val="21"/>
        </w:rPr>
        <w:t>ρ</w:t>
      </w:r>
      <w:r>
        <w:rPr>
          <w:rFonts w:hint="eastAsia"/>
          <w:szCs w:val="21"/>
        </w:rPr>
        <w:t>偏大。</w:t>
      </w:r>
    </w:p>
    <w:p w:rsidR="00310440" w:rsidRDefault="00310440" w:rsidP="00310440">
      <w:pPr>
        <w:wordWrap w:val="0"/>
        <w:spacing w:line="360" w:lineRule="auto"/>
        <w:textAlignment w:val="center"/>
        <w:rPr>
          <w:b/>
          <w:color w:val="00B050"/>
          <w:szCs w:val="21"/>
        </w:rPr>
      </w:pPr>
      <w:r>
        <w:rPr>
          <w:rFonts w:hint="eastAsia"/>
          <w:b/>
          <w:color w:val="00B050"/>
          <w:szCs w:val="21"/>
        </w:rPr>
        <w:t>【易混淆点】</w:t>
      </w:r>
    </w:p>
    <w:p w:rsidR="00310440" w:rsidRDefault="00310440" w:rsidP="00310440">
      <w:pPr>
        <w:wordWrap w:val="0"/>
        <w:spacing w:line="360" w:lineRule="auto"/>
        <w:textAlignment w:val="center"/>
        <w:rPr>
          <w:szCs w:val="21"/>
        </w:rPr>
      </w:pPr>
      <w:r>
        <w:rPr>
          <w:szCs w:val="21"/>
        </w:rPr>
        <w:t>1.</w:t>
      </w:r>
      <w:r>
        <w:rPr>
          <w:rFonts w:hint="eastAsia"/>
          <w:szCs w:val="21"/>
        </w:rPr>
        <w:t>调节横梁平衡时，平衡螺母调节方法。根据指针的偏转方向：调节方向与指针偏转方向相反；根据天平盘的倾斜方向：哪边上翘就将平衡螺母向哪边调节。</w:t>
      </w:r>
    </w:p>
    <w:p w:rsidR="00310440" w:rsidRDefault="00310440" w:rsidP="00310440">
      <w:pPr>
        <w:wordWrap w:val="0"/>
        <w:spacing w:line="360" w:lineRule="auto"/>
        <w:textAlignment w:val="center"/>
        <w:rPr>
          <w:szCs w:val="21"/>
        </w:rPr>
      </w:pPr>
      <w:r>
        <w:rPr>
          <w:szCs w:val="21"/>
        </w:rPr>
        <w:t>2.</w:t>
      </w:r>
      <w:r>
        <w:rPr>
          <w:rFonts w:hint="eastAsia"/>
          <w:szCs w:val="21"/>
        </w:rPr>
        <w:t>在标尺上读数时，</w:t>
      </w:r>
      <w:proofErr w:type="gramStart"/>
      <w:r>
        <w:rPr>
          <w:rFonts w:hint="eastAsia"/>
          <w:szCs w:val="21"/>
        </w:rPr>
        <w:t>分度值读错</w:t>
      </w:r>
      <w:proofErr w:type="gramEnd"/>
      <w:r>
        <w:rPr>
          <w:rFonts w:hint="eastAsia"/>
          <w:szCs w:val="21"/>
        </w:rPr>
        <w:t>；看刻度时，读游码右侧刻度。</w:t>
      </w:r>
    </w:p>
    <w:p w:rsidR="00310440" w:rsidRDefault="00310440" w:rsidP="00310440">
      <w:pPr>
        <w:wordWrap w:val="0"/>
        <w:spacing w:line="360" w:lineRule="auto"/>
        <w:textAlignment w:val="center"/>
        <w:rPr>
          <w:szCs w:val="21"/>
        </w:rPr>
      </w:pPr>
      <w:r>
        <w:rPr>
          <w:szCs w:val="21"/>
        </w:rPr>
        <w:t>3.</w:t>
      </w:r>
      <w:r>
        <w:rPr>
          <w:rFonts w:hint="eastAsia"/>
          <w:szCs w:val="21"/>
        </w:rPr>
        <w:t>量筒读数时，视线未与液体</w:t>
      </w:r>
      <w:proofErr w:type="gramStart"/>
      <w:r>
        <w:rPr>
          <w:rFonts w:hint="eastAsia"/>
          <w:szCs w:val="21"/>
        </w:rPr>
        <w:t>最低面</w:t>
      </w:r>
      <w:proofErr w:type="gramEnd"/>
      <w:r>
        <w:rPr>
          <w:rFonts w:hint="eastAsia"/>
          <w:szCs w:val="21"/>
        </w:rPr>
        <w:t>或最高面相平。</w:t>
      </w:r>
    </w:p>
    <w:p w:rsidR="00310440" w:rsidRDefault="00310440" w:rsidP="00310440">
      <w:pPr>
        <w:wordWrap w:val="0"/>
        <w:spacing w:line="360" w:lineRule="auto"/>
        <w:textAlignment w:val="center"/>
        <w:rPr>
          <w:szCs w:val="21"/>
        </w:rPr>
      </w:pPr>
      <w:r>
        <w:rPr>
          <w:szCs w:val="21"/>
        </w:rPr>
        <w:t>4.</w:t>
      </w:r>
      <w:r>
        <w:rPr>
          <w:rFonts w:hint="eastAsia"/>
          <w:szCs w:val="21"/>
        </w:rPr>
        <w:t>分析误差时，方法不正确，结论相反。</w:t>
      </w:r>
    </w:p>
    <w:p w:rsidR="00310440" w:rsidRDefault="00310440" w:rsidP="00310440">
      <w:pPr>
        <w:wordWrap w:val="0"/>
        <w:spacing w:line="360" w:lineRule="auto"/>
        <w:textAlignment w:val="center"/>
        <w:rPr>
          <w:rFonts w:ascii="宋体" w:hAnsi="宋体"/>
          <w:b/>
          <w:color w:val="00B050"/>
          <w:szCs w:val="21"/>
        </w:rPr>
      </w:pPr>
      <w:r>
        <w:rPr>
          <w:rFonts w:ascii="宋体" w:hAnsi="宋体" w:hint="eastAsia"/>
          <w:b/>
          <w:color w:val="00B050"/>
          <w:szCs w:val="21"/>
        </w:rPr>
        <w:lastRenderedPageBreak/>
        <w:t>【典例分析】</w:t>
      </w:r>
    </w:p>
    <w:p w:rsidR="00310440" w:rsidRDefault="00310440" w:rsidP="00310440">
      <w:pPr>
        <w:pStyle w:val="a6"/>
        <w:spacing w:line="360" w:lineRule="auto"/>
        <w:rPr>
          <w:rFonts w:ascii="宋体" w:hAnsi="宋体" w:hint="eastAsia"/>
          <w:sz w:val="21"/>
          <w:szCs w:val="21"/>
          <w:lang w:eastAsia="zh-CN"/>
        </w:rPr>
      </w:pPr>
      <w:r>
        <w:rPr>
          <w:rFonts w:ascii="宋体" w:hAnsi="宋体" w:hint="eastAsia"/>
          <w:b/>
          <w:color w:val="00B050"/>
          <w:lang w:eastAsia="zh-CN"/>
        </w:rPr>
        <w:t>【例1】</w:t>
      </w:r>
      <w:r>
        <w:rPr>
          <w:rFonts w:ascii="宋体" w:hAnsi="宋体" w:hint="eastAsia"/>
          <w:sz w:val="21"/>
          <w:szCs w:val="21"/>
          <w:lang w:eastAsia="zh-CN"/>
        </w:rPr>
        <w:t>(2020福建29)在测量某液体密度的实验中：</w:t>
      </w:r>
      <w:r>
        <w:rPr>
          <w:rFonts w:ascii="宋体" w:hAnsi="宋体" w:hint="eastAsia"/>
          <w:sz w:val="21"/>
          <w:szCs w:val="21"/>
          <w:lang w:eastAsia="zh-CN"/>
        </w:rPr>
        <w:br/>
      </w:r>
      <w:r>
        <w:rPr>
          <w:rFonts w:ascii="宋体" w:hAnsi="宋体"/>
          <w:noProof/>
          <w:sz w:val="21"/>
          <w:szCs w:val="21"/>
          <w:lang w:eastAsia="zh-TW"/>
        </w:rPr>
        <w:drawing>
          <wp:inline distT="0" distB="0" distL="0" distR="0">
            <wp:extent cx="4337050" cy="1371600"/>
            <wp:effectExtent l="0" t="0" r="6350" b="0"/>
            <wp:docPr id="131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705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 w:val="21"/>
          <w:szCs w:val="21"/>
          <w:lang w:eastAsia="zh-CN"/>
        </w:rPr>
        <w:br/>
        <w:t>（1）把托盘天平放在水平工作台上，将游码移到标尺左端</w:t>
      </w:r>
      <w:r>
        <w:rPr>
          <w:rFonts w:ascii="宋体" w:hAnsi="宋体" w:hint="eastAsia"/>
          <w:sz w:val="21"/>
          <w:szCs w:val="21"/>
          <w:u w:val="single"/>
          <w:lang w:eastAsia="zh-CN"/>
        </w:rPr>
        <w:t xml:space="preserve">    </w:t>
      </w:r>
      <w:r>
        <w:rPr>
          <w:rFonts w:ascii="宋体" w:hAnsi="宋体" w:hint="eastAsia"/>
          <w:sz w:val="21"/>
          <w:szCs w:val="21"/>
          <w:lang w:eastAsia="zh-CN"/>
        </w:rPr>
        <w:t>刻度线处，指针位置如图甲所示，应将平衡螺母向</w:t>
      </w:r>
      <w:r>
        <w:rPr>
          <w:rFonts w:ascii="宋体" w:hAnsi="宋体" w:hint="eastAsia"/>
          <w:sz w:val="21"/>
          <w:szCs w:val="21"/>
          <w:u w:val="single"/>
          <w:lang w:eastAsia="zh-CN"/>
        </w:rPr>
        <w:t xml:space="preserve">      </w:t>
      </w:r>
      <w:r>
        <w:rPr>
          <w:rFonts w:ascii="宋体" w:hAnsi="宋体" w:hint="eastAsia"/>
          <w:sz w:val="21"/>
          <w:szCs w:val="21"/>
          <w:lang w:eastAsia="zh-CN"/>
        </w:rPr>
        <w:t>调节，使天平横梁平衡。</w:t>
      </w:r>
      <w:r>
        <w:rPr>
          <w:rFonts w:ascii="宋体" w:hAnsi="宋体" w:hint="eastAsia"/>
          <w:sz w:val="21"/>
          <w:szCs w:val="21"/>
          <w:lang w:eastAsia="zh-CN"/>
        </w:rPr>
        <w:br/>
        <w:t>（2）将装有待测液体的烧杯放在天平左盘，平衡时，右盘砝码质量和称量标尺上的示数值如图乙，待测液体和烧杯的总质量为</w:t>
      </w:r>
      <w:r>
        <w:rPr>
          <w:rFonts w:ascii="宋体" w:hAnsi="宋体" w:hint="eastAsia"/>
          <w:sz w:val="21"/>
          <w:szCs w:val="21"/>
          <w:u w:val="single"/>
          <w:lang w:eastAsia="zh-CN"/>
        </w:rPr>
        <w:t xml:space="preserve">    </w:t>
      </w:r>
      <w:r>
        <w:rPr>
          <w:rFonts w:ascii="宋体" w:hAnsi="宋体" w:hint="eastAsia"/>
          <w:sz w:val="21"/>
          <w:szCs w:val="21"/>
          <w:lang w:eastAsia="zh-CN"/>
        </w:rPr>
        <w:t>g。</w:t>
      </w:r>
      <w:r>
        <w:rPr>
          <w:rFonts w:ascii="宋体" w:hAnsi="宋体" w:hint="eastAsia"/>
          <w:sz w:val="21"/>
          <w:szCs w:val="21"/>
          <w:lang w:eastAsia="zh-CN"/>
        </w:rPr>
        <w:br/>
        <w:t>（3）将烧杯中适量的液体倒入量筒内，液面位置如图丙，则量筒中的液体体积为</w:t>
      </w:r>
      <w:r>
        <w:rPr>
          <w:rFonts w:ascii="宋体" w:hAnsi="宋体" w:hint="eastAsia"/>
          <w:sz w:val="21"/>
          <w:szCs w:val="21"/>
          <w:u w:val="single"/>
          <w:lang w:eastAsia="zh-CN"/>
        </w:rPr>
        <w:t>     </w:t>
      </w:r>
      <w:r>
        <w:rPr>
          <w:rFonts w:ascii="宋体" w:hAnsi="宋体" w:hint="eastAsia"/>
          <w:sz w:val="21"/>
          <w:szCs w:val="21"/>
          <w:lang w:eastAsia="zh-CN"/>
        </w:rPr>
        <w:t>mL。称得剩余液体和烧杯的总质量为22g，则液体的密度为</w:t>
      </w:r>
      <w:r>
        <w:rPr>
          <w:rFonts w:ascii="宋体" w:hAnsi="宋体" w:hint="eastAsia"/>
          <w:sz w:val="21"/>
          <w:szCs w:val="21"/>
          <w:u w:val="single"/>
          <w:lang w:eastAsia="zh-CN"/>
        </w:rPr>
        <w:t>   </w:t>
      </w:r>
      <w:r>
        <w:rPr>
          <w:rFonts w:ascii="宋体" w:hAnsi="宋体" w:hint="eastAsia"/>
          <w:sz w:val="21"/>
          <w:szCs w:val="21"/>
          <w:lang w:eastAsia="zh-CN"/>
        </w:rPr>
        <w:t>g/cm</w:t>
      </w:r>
      <w:r>
        <w:rPr>
          <w:rFonts w:ascii="宋体" w:hAnsi="宋体" w:hint="eastAsia"/>
          <w:sz w:val="21"/>
          <w:szCs w:val="21"/>
          <w:vertAlign w:val="superscript"/>
          <w:lang w:eastAsia="zh-CN"/>
        </w:rPr>
        <w:t>3</w:t>
      </w:r>
      <w:r>
        <w:rPr>
          <w:rFonts w:ascii="宋体" w:hAnsi="宋体" w:hint="eastAsia"/>
          <w:sz w:val="21"/>
          <w:szCs w:val="21"/>
          <w:lang w:eastAsia="zh-CN"/>
        </w:rPr>
        <w:t>。</w:t>
      </w:r>
      <w:r>
        <w:rPr>
          <w:rFonts w:ascii="宋体" w:hAnsi="宋体" w:hint="eastAsia"/>
          <w:sz w:val="21"/>
          <w:szCs w:val="21"/>
          <w:lang w:eastAsia="zh-CN"/>
        </w:rPr>
        <w:br/>
        <w:t>（4）小</w:t>
      </w:r>
      <w:proofErr w:type="gramStart"/>
      <w:r>
        <w:rPr>
          <w:rFonts w:ascii="宋体" w:hAnsi="宋体" w:hint="eastAsia"/>
          <w:sz w:val="21"/>
          <w:szCs w:val="21"/>
          <w:lang w:eastAsia="zh-CN"/>
        </w:rPr>
        <w:t>明提出</w:t>
      </w:r>
      <w:proofErr w:type="gramEnd"/>
      <w:r>
        <w:rPr>
          <w:rFonts w:ascii="宋体" w:hAnsi="宋体" w:hint="eastAsia"/>
          <w:sz w:val="21"/>
          <w:szCs w:val="21"/>
          <w:lang w:eastAsia="zh-CN"/>
        </w:rPr>
        <w:t>另一种测量待测液体密度的方案，器材有弹簧测力计、金属块、水和两</w:t>
      </w:r>
      <w:proofErr w:type="gramStart"/>
      <w:r>
        <w:rPr>
          <w:rFonts w:ascii="宋体" w:hAnsi="宋体" w:hint="eastAsia"/>
          <w:sz w:val="21"/>
          <w:szCs w:val="21"/>
          <w:lang w:eastAsia="zh-CN"/>
        </w:rPr>
        <w:t>个</w:t>
      </w:r>
      <w:proofErr w:type="gramEnd"/>
      <w:r>
        <w:rPr>
          <w:rFonts w:ascii="宋体" w:hAnsi="宋体" w:hint="eastAsia"/>
          <w:sz w:val="21"/>
          <w:szCs w:val="21"/>
          <w:lang w:eastAsia="zh-CN"/>
        </w:rPr>
        <w:t>烧杯。简要步骤如下：</w:t>
      </w:r>
      <w:r>
        <w:rPr>
          <w:rFonts w:ascii="宋体" w:hAnsi="宋体" w:hint="eastAsia"/>
          <w:sz w:val="21"/>
          <w:szCs w:val="21"/>
          <w:lang w:eastAsia="zh-CN"/>
        </w:rPr>
        <w:br/>
        <w:t>①分别往两个烧杯中装适量的水和待测液体；</w:t>
      </w:r>
      <w:r>
        <w:rPr>
          <w:rFonts w:ascii="宋体" w:hAnsi="宋体" w:hint="eastAsia"/>
          <w:sz w:val="21"/>
          <w:szCs w:val="21"/>
          <w:lang w:eastAsia="zh-CN"/>
        </w:rPr>
        <w:br/>
        <w:t>②将金属块挂在弹簧测力计下，静止时测力计示数记为F</w:t>
      </w:r>
      <w:r>
        <w:rPr>
          <w:rFonts w:ascii="宋体" w:hAnsi="宋体" w:hint="eastAsia"/>
          <w:sz w:val="21"/>
          <w:szCs w:val="21"/>
          <w:vertAlign w:val="subscript"/>
          <w:lang w:eastAsia="zh-CN"/>
        </w:rPr>
        <w:t>1</w:t>
      </w:r>
      <w:r>
        <w:rPr>
          <w:rFonts w:ascii="宋体" w:hAnsi="宋体" w:hint="eastAsia"/>
          <w:sz w:val="21"/>
          <w:szCs w:val="21"/>
          <w:lang w:eastAsia="zh-CN"/>
        </w:rPr>
        <w:t>；</w:t>
      </w:r>
      <w:r>
        <w:rPr>
          <w:rFonts w:ascii="宋体" w:hAnsi="宋体" w:hint="eastAsia"/>
          <w:sz w:val="21"/>
          <w:szCs w:val="21"/>
          <w:lang w:eastAsia="zh-CN"/>
        </w:rPr>
        <w:br/>
        <w:t>③将挂着的金属块浸没在水中（未接触烧杯），静止时测力计示数记为F</w:t>
      </w:r>
      <w:r>
        <w:rPr>
          <w:rFonts w:ascii="宋体" w:hAnsi="宋体" w:hint="eastAsia"/>
          <w:sz w:val="21"/>
          <w:szCs w:val="21"/>
          <w:vertAlign w:val="subscript"/>
          <w:lang w:eastAsia="zh-CN"/>
        </w:rPr>
        <w:t>2</w:t>
      </w:r>
      <w:r>
        <w:rPr>
          <w:rFonts w:ascii="宋体" w:hAnsi="宋体" w:hint="eastAsia"/>
          <w:sz w:val="21"/>
          <w:szCs w:val="21"/>
          <w:lang w:eastAsia="zh-CN"/>
        </w:rPr>
        <w:t>；</w:t>
      </w:r>
      <w:r>
        <w:rPr>
          <w:rFonts w:ascii="宋体" w:hAnsi="宋体" w:hint="eastAsia"/>
          <w:sz w:val="21"/>
          <w:szCs w:val="21"/>
          <w:lang w:eastAsia="zh-CN"/>
        </w:rPr>
        <w:br/>
        <w:t>④将挂着的金属块浸没在待测液体中（未接触烧杯），静止时测力计示数记为F</w:t>
      </w:r>
      <w:r>
        <w:rPr>
          <w:rFonts w:ascii="宋体" w:hAnsi="宋体" w:hint="eastAsia"/>
          <w:sz w:val="21"/>
          <w:szCs w:val="21"/>
          <w:vertAlign w:val="subscript"/>
          <w:lang w:eastAsia="zh-CN"/>
        </w:rPr>
        <w:t>3</w:t>
      </w:r>
      <w:r>
        <w:rPr>
          <w:rFonts w:ascii="宋体" w:hAnsi="宋体" w:hint="eastAsia"/>
          <w:sz w:val="21"/>
          <w:szCs w:val="21"/>
          <w:lang w:eastAsia="zh-CN"/>
        </w:rPr>
        <w:t>；</w:t>
      </w:r>
      <w:r>
        <w:rPr>
          <w:rFonts w:ascii="宋体" w:hAnsi="宋体" w:hint="eastAsia"/>
          <w:sz w:val="21"/>
          <w:szCs w:val="21"/>
          <w:lang w:eastAsia="zh-CN"/>
        </w:rPr>
        <w:br/>
        <w:t>⑤液体的密度</w:t>
      </w:r>
      <w:r>
        <w:rPr>
          <w:position w:val="-1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.5pt;height:21.75pt" equationxml="&lt;">
            <v:imagedata r:id="rId9" o:title="" chromakey="white"/>
          </v:shape>
        </w:pict>
      </w:r>
      <w:r>
        <w:rPr>
          <w:rFonts w:ascii="宋体" w:hAnsi="宋体" w:hint="eastAsia"/>
          <w:sz w:val="21"/>
          <w:szCs w:val="21"/>
          <w:lang w:eastAsia="zh-CN"/>
        </w:rPr>
        <w:t>=</w:t>
      </w:r>
      <w:r>
        <w:rPr>
          <w:rFonts w:ascii="宋体" w:hAnsi="宋体" w:hint="eastAsia"/>
          <w:sz w:val="21"/>
          <w:szCs w:val="21"/>
          <w:u w:val="single"/>
          <w:lang w:eastAsia="zh-CN"/>
        </w:rPr>
        <w:t xml:space="preserve">            </w:t>
      </w:r>
      <w:r>
        <w:rPr>
          <w:rFonts w:ascii="宋体" w:hAnsi="宋体" w:hint="eastAsia"/>
          <w:sz w:val="21"/>
          <w:szCs w:val="21"/>
          <w:lang w:eastAsia="zh-CN"/>
        </w:rPr>
        <w:t>（用</w:t>
      </w:r>
      <w:r>
        <w:rPr>
          <w:position w:val="-12"/>
        </w:rPr>
        <w:pict>
          <v:shape id="_x0000_i1026" type="#_x0000_t75" style="width:13.5pt;height:21.75pt" equationxml="&lt;">
            <v:imagedata r:id="rId10" o:title="" chromakey="white"/>
          </v:shape>
        </w:pict>
      </w:r>
      <w:r>
        <w:rPr>
          <w:rFonts w:ascii="宋体" w:hAnsi="宋体" w:hint="eastAsia"/>
          <w:sz w:val="21"/>
          <w:szCs w:val="21"/>
          <w:lang w:eastAsia="zh-CN"/>
        </w:rPr>
        <w:t>水及测得的物理量表示）。</w:t>
      </w:r>
    </w:p>
    <w:p w:rsidR="00310440" w:rsidRDefault="00310440" w:rsidP="00310440">
      <w:pPr>
        <w:pStyle w:val="a6"/>
        <w:rPr>
          <w:rFonts w:ascii="宋体" w:hAnsi="宋体" w:hint="eastAsia"/>
          <w:color w:val="FF0000"/>
          <w:sz w:val="21"/>
          <w:szCs w:val="21"/>
        </w:rPr>
      </w:pPr>
      <w:r>
        <w:rPr>
          <w:rFonts w:ascii="宋体" w:hAnsi="宋体" w:hint="eastAsia"/>
          <w:color w:val="FF0000"/>
          <w:sz w:val="21"/>
          <w:szCs w:val="21"/>
        </w:rPr>
        <w:t>【</w:t>
      </w:r>
      <w:proofErr w:type="spellStart"/>
      <w:r>
        <w:rPr>
          <w:rFonts w:ascii="宋体" w:hAnsi="宋体" w:hint="eastAsia"/>
          <w:color w:val="FF0000"/>
          <w:sz w:val="21"/>
          <w:szCs w:val="21"/>
        </w:rPr>
        <w:t>答案</w:t>
      </w:r>
      <w:proofErr w:type="spellEnd"/>
      <w:r>
        <w:rPr>
          <w:rFonts w:ascii="宋体" w:hAnsi="宋体" w:hint="eastAsia"/>
          <w:color w:val="FF0000"/>
          <w:sz w:val="21"/>
          <w:szCs w:val="21"/>
        </w:rPr>
        <w:t>】（1）零</w:t>
      </w:r>
      <w:r>
        <w:rPr>
          <w:rFonts w:ascii="宋体" w:hAnsi="宋体" w:hint="eastAsia"/>
          <w:color w:val="FF0000"/>
          <w:sz w:val="21"/>
          <w:szCs w:val="21"/>
          <w:lang w:eastAsia="zh-CN"/>
        </w:rPr>
        <w:t xml:space="preserve">    </w:t>
      </w:r>
      <w:r>
        <w:rPr>
          <w:rFonts w:ascii="宋体" w:hAnsi="宋体" w:hint="eastAsia"/>
          <w:color w:val="FF0000"/>
          <w:sz w:val="21"/>
          <w:szCs w:val="21"/>
        </w:rPr>
        <w:t>右</w:t>
      </w:r>
      <w:r>
        <w:rPr>
          <w:rFonts w:ascii="宋体" w:hAnsi="宋体" w:hint="eastAsia"/>
          <w:color w:val="FF0000"/>
          <w:sz w:val="21"/>
          <w:szCs w:val="21"/>
          <w:lang w:eastAsia="zh-CN"/>
        </w:rPr>
        <w:t xml:space="preserve">    </w:t>
      </w:r>
      <w:r>
        <w:rPr>
          <w:rFonts w:ascii="宋体" w:hAnsi="宋体" w:hint="eastAsia"/>
          <w:color w:val="FF0000"/>
          <w:sz w:val="21"/>
          <w:szCs w:val="21"/>
        </w:rPr>
        <w:t>（2）82</w:t>
      </w:r>
      <w:r>
        <w:rPr>
          <w:rFonts w:ascii="宋体" w:hAnsi="宋体" w:hint="eastAsia"/>
          <w:color w:val="FF0000"/>
          <w:sz w:val="21"/>
          <w:szCs w:val="21"/>
          <w:lang w:eastAsia="zh-CN"/>
        </w:rPr>
        <w:t xml:space="preserve">   </w:t>
      </w:r>
      <w:r>
        <w:rPr>
          <w:rFonts w:ascii="宋体" w:hAnsi="宋体" w:hint="eastAsia"/>
          <w:color w:val="FF0000"/>
          <w:sz w:val="21"/>
          <w:szCs w:val="21"/>
        </w:rPr>
        <w:t>（3）50</w:t>
      </w:r>
      <w:r>
        <w:rPr>
          <w:rFonts w:ascii="宋体" w:hAnsi="宋体" w:hint="eastAsia"/>
          <w:color w:val="FF0000"/>
          <w:sz w:val="21"/>
          <w:szCs w:val="21"/>
          <w:lang w:eastAsia="zh-CN"/>
        </w:rPr>
        <w:t xml:space="preserve">     </w:t>
      </w:r>
      <w:r>
        <w:rPr>
          <w:rFonts w:ascii="宋体" w:hAnsi="宋体" w:hint="eastAsia"/>
          <w:color w:val="FF0000"/>
          <w:sz w:val="21"/>
          <w:szCs w:val="21"/>
        </w:rPr>
        <w:t>1.2</w:t>
      </w:r>
      <w:r>
        <w:rPr>
          <w:rFonts w:ascii="宋体" w:hAnsi="宋体" w:hint="eastAsia"/>
          <w:color w:val="FF0000"/>
          <w:sz w:val="21"/>
          <w:szCs w:val="21"/>
          <w:lang w:eastAsia="zh-CN"/>
        </w:rPr>
        <w:t xml:space="preserve">      </w:t>
      </w:r>
      <w:r>
        <w:rPr>
          <w:rFonts w:ascii="宋体" w:hAnsi="宋体" w:hint="eastAsia"/>
          <w:color w:val="FF0000"/>
          <w:sz w:val="21"/>
          <w:szCs w:val="21"/>
        </w:rPr>
        <w:t>（4）</w:t>
      </w:r>
      <w:r>
        <w:rPr>
          <w:position w:val="-15"/>
        </w:rPr>
        <w:pict>
          <v:shape id="_x0000_i1027" type="#_x0000_t75" style="width:36pt;height:25.5pt" equationxml="&lt;">
            <v:imagedata r:id="rId11" o:title="" chromakey="white"/>
          </v:shape>
        </w:pict>
      </w:r>
    </w:p>
    <w:p w:rsidR="00310440" w:rsidRDefault="00310440" w:rsidP="00310440">
      <w:pPr>
        <w:pStyle w:val="a6"/>
        <w:spacing w:line="360" w:lineRule="auto"/>
        <w:rPr>
          <w:rFonts w:ascii="宋体" w:hAnsi="宋体" w:hint="eastAsia"/>
          <w:color w:val="FF0000"/>
          <w:sz w:val="21"/>
          <w:szCs w:val="21"/>
          <w:lang w:eastAsia="zh-CN"/>
        </w:rPr>
      </w:pPr>
      <w:r>
        <w:rPr>
          <w:rFonts w:ascii="宋体" w:hAnsi="宋体" w:hint="eastAsia"/>
          <w:color w:val="FF0000"/>
          <w:sz w:val="21"/>
          <w:szCs w:val="21"/>
          <w:lang w:eastAsia="zh-CN"/>
        </w:rPr>
        <w:t>【分析】（1）使用天平时，将天平放在水平桌面上，把游码移到标尺的零刻线处，因为指针偏左，所以平衡螺母向右调节，使横梁平衡。</w:t>
      </w:r>
      <w:r>
        <w:rPr>
          <w:rFonts w:ascii="宋体" w:hAnsi="宋体" w:hint="eastAsia"/>
          <w:color w:val="FF0000"/>
          <w:sz w:val="21"/>
          <w:szCs w:val="21"/>
          <w:lang w:eastAsia="zh-CN"/>
        </w:rPr>
        <w:br/>
        <w:t>（2）液体的总质量为m</w:t>
      </w:r>
      <w:r>
        <w:rPr>
          <w:rFonts w:ascii="宋体" w:hAnsi="宋体" w:hint="eastAsia"/>
          <w:color w:val="FF0000"/>
          <w:sz w:val="21"/>
          <w:szCs w:val="21"/>
          <w:vertAlign w:val="subscript"/>
          <w:lang w:eastAsia="zh-CN"/>
        </w:rPr>
        <w:t>总</w:t>
      </w:r>
      <w:r>
        <w:rPr>
          <w:rFonts w:ascii="宋体" w:hAnsi="宋体" w:hint="eastAsia"/>
          <w:color w:val="FF0000"/>
          <w:sz w:val="21"/>
          <w:szCs w:val="21"/>
          <w:lang w:eastAsia="zh-CN"/>
        </w:rPr>
        <w:t>=50g+20g+10g+2g=82g，倒入量筒的液体质量m=m</w:t>
      </w:r>
      <w:r>
        <w:rPr>
          <w:rFonts w:ascii="宋体" w:hAnsi="宋体" w:hint="eastAsia"/>
          <w:color w:val="FF0000"/>
          <w:sz w:val="21"/>
          <w:szCs w:val="21"/>
          <w:vertAlign w:val="subscript"/>
          <w:lang w:eastAsia="zh-CN"/>
        </w:rPr>
        <w:t>总</w:t>
      </w:r>
      <w:r>
        <w:rPr>
          <w:rFonts w:ascii="宋体" w:hAnsi="宋体" w:hint="eastAsia"/>
          <w:color w:val="FF0000"/>
          <w:sz w:val="21"/>
          <w:szCs w:val="21"/>
          <w:lang w:eastAsia="zh-CN"/>
        </w:rPr>
        <w:t>-m=82g-22g=60g，</w:t>
      </w:r>
      <w:r>
        <w:rPr>
          <w:rFonts w:ascii="宋体" w:hAnsi="宋体" w:hint="eastAsia"/>
          <w:color w:val="FF0000"/>
          <w:sz w:val="21"/>
          <w:szCs w:val="21"/>
          <w:lang w:eastAsia="zh-CN"/>
        </w:rPr>
        <w:br/>
        <w:t>如图丙所示，量筒中的分度值为1mL，则所测液体的体积是50cm</w:t>
      </w:r>
      <w:r>
        <w:rPr>
          <w:rFonts w:ascii="宋体" w:hAnsi="宋体" w:hint="eastAsia"/>
          <w:color w:val="FF0000"/>
          <w:sz w:val="21"/>
          <w:szCs w:val="21"/>
          <w:vertAlign w:val="superscript"/>
          <w:lang w:eastAsia="zh-CN"/>
        </w:rPr>
        <w:t>3</w:t>
      </w:r>
      <w:r>
        <w:rPr>
          <w:rFonts w:ascii="宋体" w:hAnsi="宋体" w:hint="eastAsia"/>
          <w:color w:val="FF0000"/>
          <w:sz w:val="21"/>
          <w:szCs w:val="21"/>
          <w:lang w:eastAsia="zh-CN"/>
        </w:rPr>
        <w:t>；</w:t>
      </w:r>
      <w:r>
        <w:rPr>
          <w:rFonts w:ascii="宋体" w:hAnsi="宋体" w:hint="eastAsia"/>
          <w:color w:val="FF0000"/>
          <w:sz w:val="21"/>
          <w:szCs w:val="21"/>
          <w:lang w:eastAsia="zh-CN"/>
        </w:rPr>
        <w:br/>
        <w:t>液体的密度为</w:t>
      </w:r>
      <w:r>
        <w:rPr>
          <w:position w:val="-12"/>
          <w:sz w:val="21"/>
        </w:rPr>
        <w:pict>
          <v:shape id="_x0000_i1028" type="#_x0000_t75" style="width:128.25pt;height:25.5pt" equationxml="&lt;">
            <v:imagedata r:id="rId12" o:title="" chromakey="white"/>
          </v:shape>
        </w:pict>
      </w:r>
      <w:r>
        <w:rPr>
          <w:rFonts w:ascii="宋体" w:hAnsi="宋体" w:hint="eastAsia"/>
          <w:color w:val="FF0000"/>
          <w:sz w:val="21"/>
          <w:szCs w:val="21"/>
          <w:lang w:eastAsia="zh-CN"/>
        </w:rPr>
        <w:t>。</w:t>
      </w:r>
      <w:r>
        <w:rPr>
          <w:rFonts w:ascii="宋体" w:hAnsi="宋体" w:hint="eastAsia"/>
          <w:color w:val="FF0000"/>
          <w:sz w:val="21"/>
          <w:szCs w:val="21"/>
          <w:lang w:eastAsia="zh-CN"/>
        </w:rPr>
        <w:br/>
        <w:t>（3）金属块在水中受到的浮力为F</w:t>
      </w:r>
      <w:r>
        <w:rPr>
          <w:rFonts w:ascii="宋体" w:hAnsi="宋体" w:hint="eastAsia"/>
          <w:color w:val="FF0000"/>
          <w:sz w:val="21"/>
          <w:szCs w:val="21"/>
          <w:vertAlign w:val="subscript"/>
          <w:lang w:eastAsia="zh-CN"/>
        </w:rPr>
        <w:t>浮</w:t>
      </w:r>
      <w:r>
        <w:rPr>
          <w:rFonts w:ascii="宋体" w:hAnsi="宋体" w:hint="eastAsia"/>
          <w:color w:val="FF0000"/>
          <w:sz w:val="21"/>
          <w:szCs w:val="21"/>
          <w:lang w:eastAsia="zh-CN"/>
        </w:rPr>
        <w:t>=F</w:t>
      </w:r>
      <w:r>
        <w:rPr>
          <w:rFonts w:ascii="宋体" w:hAnsi="宋体" w:hint="eastAsia"/>
          <w:color w:val="FF0000"/>
          <w:sz w:val="21"/>
          <w:szCs w:val="21"/>
          <w:vertAlign w:val="subscript"/>
          <w:lang w:eastAsia="zh-CN"/>
        </w:rPr>
        <w:t>1</w:t>
      </w:r>
      <w:r>
        <w:rPr>
          <w:rFonts w:ascii="宋体" w:hAnsi="宋体" w:hint="eastAsia"/>
          <w:color w:val="FF0000"/>
          <w:sz w:val="21"/>
          <w:szCs w:val="21"/>
          <w:lang w:eastAsia="zh-CN"/>
        </w:rPr>
        <w:t>-F</w:t>
      </w:r>
      <w:r>
        <w:rPr>
          <w:rFonts w:ascii="宋体" w:hAnsi="宋体" w:hint="eastAsia"/>
          <w:color w:val="FF0000"/>
          <w:sz w:val="21"/>
          <w:szCs w:val="21"/>
          <w:vertAlign w:val="subscript"/>
          <w:lang w:eastAsia="zh-CN"/>
        </w:rPr>
        <w:t>2</w:t>
      </w:r>
      <w:r>
        <w:rPr>
          <w:rFonts w:ascii="宋体" w:hAnsi="宋体" w:hint="eastAsia"/>
          <w:color w:val="FF0000"/>
          <w:sz w:val="21"/>
          <w:szCs w:val="21"/>
          <w:lang w:eastAsia="zh-CN"/>
        </w:rPr>
        <w:t>；金属块的体积为</w:t>
      </w:r>
      <w:r>
        <w:rPr>
          <w:position w:val="-21"/>
          <w:sz w:val="21"/>
        </w:rPr>
        <w:pict>
          <v:shape id="_x0000_i1029" type="#_x0000_t75" style="width:71.25pt;height:31.5pt" equationxml="&lt;">
            <v:imagedata r:id="rId13" o:title="" chromakey="white"/>
          </v:shape>
        </w:pict>
      </w:r>
      <w:r>
        <w:rPr>
          <w:rFonts w:ascii="宋体" w:hAnsi="宋体" w:hint="eastAsia"/>
          <w:color w:val="FF0000"/>
          <w:sz w:val="21"/>
          <w:szCs w:val="21"/>
          <w:lang w:eastAsia="zh-CN"/>
        </w:rPr>
        <w:t>，用弹簧测力计测出金属块浸没在待测液体中受到的拉力F</w:t>
      </w:r>
      <w:r>
        <w:rPr>
          <w:rFonts w:ascii="宋体" w:hAnsi="宋体" w:hint="eastAsia"/>
          <w:color w:val="FF0000"/>
          <w:sz w:val="21"/>
          <w:szCs w:val="21"/>
          <w:vertAlign w:val="subscript"/>
          <w:lang w:eastAsia="zh-CN"/>
        </w:rPr>
        <w:t>3</w:t>
      </w:r>
      <w:r>
        <w:rPr>
          <w:rFonts w:ascii="宋体" w:hAnsi="宋体" w:hint="eastAsia"/>
          <w:color w:val="FF0000"/>
          <w:sz w:val="21"/>
          <w:szCs w:val="21"/>
          <w:lang w:eastAsia="zh-CN"/>
        </w:rPr>
        <w:t>；金属块在液体中受到的浮力为F</w:t>
      </w:r>
      <w:proofErr w:type="gramStart"/>
      <w:r>
        <w:rPr>
          <w:rFonts w:ascii="宋体" w:hAnsi="宋体" w:hint="eastAsia"/>
          <w:color w:val="FF0000"/>
          <w:sz w:val="21"/>
          <w:szCs w:val="21"/>
          <w:vertAlign w:val="subscript"/>
          <w:lang w:eastAsia="zh-CN"/>
        </w:rPr>
        <w:t>浮液</w:t>
      </w:r>
      <w:proofErr w:type="gramEnd"/>
      <w:r>
        <w:rPr>
          <w:rFonts w:ascii="宋体" w:hAnsi="宋体" w:hint="eastAsia"/>
          <w:color w:val="FF0000"/>
          <w:sz w:val="21"/>
          <w:szCs w:val="21"/>
          <w:lang w:eastAsia="zh-CN"/>
        </w:rPr>
        <w:t>=F</w:t>
      </w:r>
      <w:r>
        <w:rPr>
          <w:rFonts w:ascii="宋体" w:hAnsi="宋体" w:hint="eastAsia"/>
          <w:color w:val="FF0000"/>
          <w:sz w:val="21"/>
          <w:szCs w:val="21"/>
          <w:vertAlign w:val="subscript"/>
          <w:lang w:eastAsia="zh-CN"/>
        </w:rPr>
        <w:t>1</w:t>
      </w:r>
      <w:r>
        <w:rPr>
          <w:rFonts w:ascii="宋体" w:hAnsi="宋体" w:hint="eastAsia"/>
          <w:color w:val="FF0000"/>
          <w:sz w:val="21"/>
          <w:szCs w:val="21"/>
          <w:lang w:eastAsia="zh-CN"/>
        </w:rPr>
        <w:t>-F</w:t>
      </w:r>
      <w:r>
        <w:rPr>
          <w:rFonts w:ascii="宋体" w:hAnsi="宋体" w:hint="eastAsia"/>
          <w:color w:val="FF0000"/>
          <w:sz w:val="21"/>
          <w:szCs w:val="21"/>
          <w:vertAlign w:val="subscript"/>
          <w:lang w:eastAsia="zh-CN"/>
        </w:rPr>
        <w:t>3，</w:t>
      </w:r>
      <w:r>
        <w:rPr>
          <w:rFonts w:ascii="宋体" w:hAnsi="宋体" w:hint="eastAsia"/>
          <w:color w:val="FF0000"/>
          <w:sz w:val="21"/>
          <w:szCs w:val="21"/>
          <w:lang w:eastAsia="zh-CN"/>
        </w:rPr>
        <w:br/>
        <w:t>液体的密度为</w:t>
      </w:r>
      <w:r>
        <w:rPr>
          <w:position w:val="-32"/>
          <w:sz w:val="21"/>
        </w:rPr>
        <w:pict>
          <v:shape id="_x0000_i1030" type="#_x0000_t75" style="width:136.5pt;height:36.75pt" equationxml="&lt;">
            <v:imagedata r:id="rId14" o:title="" chromakey="white"/>
          </v:shape>
        </w:pict>
      </w:r>
    </w:p>
    <w:p w:rsidR="00310440" w:rsidRDefault="00310440" w:rsidP="00310440">
      <w:pPr>
        <w:pStyle w:val="a6"/>
        <w:spacing w:line="360" w:lineRule="auto"/>
        <w:rPr>
          <w:rFonts w:hint="eastAsia"/>
          <w:sz w:val="21"/>
          <w:szCs w:val="21"/>
          <w:lang w:eastAsia="zh-CN"/>
        </w:rPr>
      </w:pPr>
      <w:r>
        <w:rPr>
          <w:rFonts w:hint="eastAsia"/>
          <w:color w:val="00B050"/>
          <w:sz w:val="21"/>
          <w:szCs w:val="21"/>
          <w:lang w:eastAsia="zh-CN"/>
        </w:rPr>
        <w:t>【</w:t>
      </w:r>
      <w:r>
        <w:rPr>
          <w:rFonts w:hint="eastAsia"/>
          <w:b/>
          <w:color w:val="00B050"/>
          <w:sz w:val="21"/>
          <w:szCs w:val="21"/>
          <w:lang w:eastAsia="zh-CN"/>
        </w:rPr>
        <w:t>思路小结</w:t>
      </w:r>
      <w:r>
        <w:rPr>
          <w:rFonts w:hint="eastAsia"/>
          <w:color w:val="00B050"/>
          <w:sz w:val="21"/>
          <w:szCs w:val="21"/>
          <w:lang w:eastAsia="zh-CN"/>
        </w:rPr>
        <w:t>】</w:t>
      </w:r>
      <w:r>
        <w:rPr>
          <w:rFonts w:hint="eastAsia"/>
          <w:sz w:val="21"/>
          <w:szCs w:val="21"/>
          <w:lang w:eastAsia="zh-CN"/>
        </w:rPr>
        <w:t>注意将压强、浮力的知识与密度的计算综合运用。注意：只有物体浸没在液体中时，才有</w:t>
      </w:r>
      <w:r>
        <w:rPr>
          <w:sz w:val="21"/>
          <w:szCs w:val="21"/>
          <w:lang w:eastAsia="zh-CN"/>
        </w:rPr>
        <w:t>v</w:t>
      </w:r>
      <w:r>
        <w:rPr>
          <w:rFonts w:hint="eastAsia"/>
          <w:sz w:val="21"/>
          <w:szCs w:val="21"/>
          <w:vertAlign w:val="subscript"/>
          <w:lang w:eastAsia="zh-CN"/>
        </w:rPr>
        <w:t>物</w:t>
      </w:r>
      <w:r>
        <w:rPr>
          <w:sz w:val="21"/>
          <w:szCs w:val="21"/>
          <w:lang w:eastAsia="zh-CN"/>
        </w:rPr>
        <w:t>=v</w:t>
      </w:r>
      <w:r>
        <w:rPr>
          <w:rFonts w:hint="eastAsia"/>
          <w:sz w:val="21"/>
          <w:szCs w:val="21"/>
          <w:vertAlign w:val="subscript"/>
          <w:lang w:eastAsia="zh-CN"/>
        </w:rPr>
        <w:t>排</w:t>
      </w:r>
      <w:r>
        <w:rPr>
          <w:rFonts w:hint="eastAsia"/>
          <w:sz w:val="21"/>
          <w:szCs w:val="21"/>
          <w:lang w:eastAsia="zh-CN"/>
        </w:rPr>
        <w:t>。</w:t>
      </w:r>
    </w:p>
    <w:p w:rsidR="00310440" w:rsidRDefault="00310440" w:rsidP="00310440">
      <w:pPr>
        <w:wordWrap w:val="0"/>
        <w:spacing w:line="360" w:lineRule="auto"/>
        <w:textAlignment w:val="center"/>
        <w:rPr>
          <w:color w:val="00B050"/>
          <w:szCs w:val="21"/>
        </w:rPr>
      </w:pPr>
      <w:r>
        <w:rPr>
          <w:rFonts w:hint="eastAsia"/>
          <w:color w:val="00B050"/>
          <w:szCs w:val="21"/>
        </w:rPr>
        <w:t>【</w:t>
      </w:r>
      <w:r>
        <w:rPr>
          <w:rFonts w:hint="eastAsia"/>
          <w:b/>
          <w:color w:val="00B050"/>
          <w:szCs w:val="21"/>
        </w:rPr>
        <w:t>真题操练</w:t>
      </w:r>
      <w:r>
        <w:rPr>
          <w:rFonts w:hint="eastAsia"/>
          <w:color w:val="00B050"/>
          <w:szCs w:val="21"/>
        </w:rPr>
        <w:t>】</w:t>
      </w:r>
    </w:p>
    <w:p w:rsidR="00310440" w:rsidRDefault="00310440" w:rsidP="00310440">
      <w:pPr>
        <w:pStyle w:val="a6"/>
        <w:rPr>
          <w:rFonts w:ascii="宋体" w:hAnsi="宋体"/>
          <w:sz w:val="21"/>
          <w:szCs w:val="21"/>
          <w:lang w:eastAsia="zh-CN"/>
        </w:rPr>
      </w:pPr>
      <w:r>
        <w:rPr>
          <w:rFonts w:ascii="宋体" w:hAnsi="宋体" w:hint="eastAsia"/>
          <w:sz w:val="21"/>
          <w:szCs w:val="21"/>
          <w:lang w:eastAsia="zh-CN"/>
        </w:rPr>
        <w:t>1.(2020福建9)如图所示测量硬币直径的做法中,正确的是（    ）</w:t>
      </w:r>
    </w:p>
    <w:p w:rsidR="00310440" w:rsidRDefault="00310440" w:rsidP="00310440">
      <w:pPr>
        <w:pStyle w:val="Compact"/>
        <w:tabs>
          <w:tab w:val="left" w:pos="1995"/>
          <w:tab w:val="left" w:pos="4125"/>
          <w:tab w:val="left" w:pos="7931"/>
        </w:tabs>
        <w:rPr>
          <w:rFonts w:ascii="宋体" w:hAnsi="宋体" w:hint="eastAsia"/>
          <w:sz w:val="21"/>
          <w:szCs w:val="21"/>
          <w:lang w:eastAsia="zh-CN"/>
        </w:rPr>
      </w:pPr>
      <w:r>
        <w:rPr>
          <w:rFonts w:ascii="宋体" w:hAnsi="宋体" w:hint="eastAsia"/>
          <w:sz w:val="21"/>
          <w:szCs w:val="21"/>
          <w:lang w:eastAsia="zh-CN"/>
        </w:rPr>
        <w:t>A.</w:t>
      </w:r>
      <w:r>
        <w:rPr>
          <w:rFonts w:ascii="宋体" w:hAnsi="宋体"/>
          <w:noProof/>
          <w:sz w:val="21"/>
          <w:szCs w:val="21"/>
          <w:lang w:eastAsia="zh-TW"/>
        </w:rPr>
        <w:drawing>
          <wp:inline distT="0" distB="0" distL="0" distR="0">
            <wp:extent cx="819150" cy="476250"/>
            <wp:effectExtent l="0" t="0" r="0" b="0"/>
            <wp:docPr id="130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 w:val="21"/>
          <w:szCs w:val="21"/>
          <w:lang w:eastAsia="zh-CN"/>
        </w:rPr>
        <w:tab/>
        <w:t>B.</w:t>
      </w:r>
      <w:r>
        <w:rPr>
          <w:rFonts w:ascii="宋体" w:hAnsi="宋体"/>
          <w:noProof/>
          <w:sz w:val="21"/>
          <w:szCs w:val="21"/>
          <w:lang w:eastAsia="zh-TW"/>
        </w:rPr>
        <w:drawing>
          <wp:inline distT="0" distB="0" distL="0" distR="0">
            <wp:extent cx="793750" cy="476250"/>
            <wp:effectExtent l="0" t="0" r="6350" b="0"/>
            <wp:docPr id="129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 w:val="21"/>
          <w:szCs w:val="21"/>
          <w:lang w:eastAsia="zh-CN"/>
        </w:rPr>
        <w:tab/>
        <w:t>C.</w:t>
      </w:r>
      <w:r>
        <w:rPr>
          <w:rFonts w:ascii="宋体" w:hAnsi="宋体"/>
          <w:noProof/>
          <w:sz w:val="21"/>
          <w:szCs w:val="21"/>
          <w:lang w:eastAsia="zh-TW"/>
        </w:rPr>
        <w:drawing>
          <wp:inline distT="0" distB="0" distL="0" distR="0">
            <wp:extent cx="1270000" cy="476250"/>
            <wp:effectExtent l="0" t="0" r="6350" b="0"/>
            <wp:docPr id="128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 w:val="21"/>
          <w:szCs w:val="21"/>
          <w:lang w:eastAsia="zh-CN"/>
        </w:rPr>
        <w:t xml:space="preserve">   D.</w:t>
      </w:r>
      <w:r>
        <w:rPr>
          <w:rFonts w:ascii="宋体" w:hAnsi="宋体"/>
          <w:noProof/>
          <w:sz w:val="21"/>
          <w:szCs w:val="21"/>
          <w:lang w:eastAsia="zh-TW"/>
        </w:rPr>
        <w:drawing>
          <wp:inline distT="0" distB="0" distL="0" distR="0">
            <wp:extent cx="755650" cy="552450"/>
            <wp:effectExtent l="0" t="0" r="635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0440" w:rsidRDefault="00310440" w:rsidP="00310440">
      <w:pPr>
        <w:pStyle w:val="a6"/>
        <w:spacing w:line="360" w:lineRule="auto"/>
        <w:rPr>
          <w:rFonts w:ascii="宋体" w:hAnsi="宋体" w:hint="eastAsia"/>
          <w:color w:val="FF0000"/>
          <w:sz w:val="21"/>
          <w:szCs w:val="21"/>
          <w:lang w:eastAsia="zh-CN"/>
        </w:rPr>
      </w:pPr>
      <w:r>
        <w:rPr>
          <w:rFonts w:ascii="宋体" w:hAnsi="宋体" w:hint="eastAsia"/>
          <w:color w:val="FF0000"/>
          <w:sz w:val="21"/>
          <w:szCs w:val="21"/>
          <w:lang w:eastAsia="zh-CN"/>
        </w:rPr>
        <w:t>【答案】C</w:t>
      </w:r>
    </w:p>
    <w:p w:rsidR="00310440" w:rsidRDefault="00310440" w:rsidP="00310440">
      <w:pPr>
        <w:pStyle w:val="a6"/>
        <w:spacing w:line="360" w:lineRule="auto"/>
        <w:rPr>
          <w:rFonts w:ascii="宋体" w:hAnsi="宋体" w:hint="eastAsia"/>
          <w:color w:val="FF0000"/>
          <w:sz w:val="21"/>
          <w:szCs w:val="21"/>
          <w:lang w:eastAsia="zh-CN"/>
        </w:rPr>
      </w:pPr>
      <w:r>
        <w:rPr>
          <w:rFonts w:ascii="宋体" w:hAnsi="宋体" w:hint="eastAsia"/>
          <w:color w:val="FF0000"/>
          <w:sz w:val="21"/>
          <w:szCs w:val="21"/>
          <w:lang w:eastAsia="zh-CN"/>
        </w:rPr>
        <w:t>【解析】AB.此方法不能保证刻度尺测量的就是硬币的直径，AB错。</w:t>
      </w:r>
      <w:r>
        <w:rPr>
          <w:rFonts w:ascii="宋体" w:hAnsi="宋体" w:hint="eastAsia"/>
          <w:color w:val="FF0000"/>
          <w:sz w:val="21"/>
          <w:szCs w:val="21"/>
          <w:lang w:eastAsia="zh-CN"/>
        </w:rPr>
        <w:br/>
        <w:t>C.借助两块直角三角板卡住硬币，且两端对齐，能测出直径，C正确。 </w:t>
      </w:r>
      <w:r>
        <w:rPr>
          <w:rFonts w:ascii="宋体" w:hAnsi="宋体" w:hint="eastAsia"/>
          <w:color w:val="FF0000"/>
          <w:sz w:val="21"/>
          <w:szCs w:val="21"/>
          <w:lang w:eastAsia="zh-CN"/>
        </w:rPr>
        <w:br/>
        <w:t>D.刻度尺的零刻线没对准桌面，D错。选C。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t>2.(2020</w:t>
      </w:r>
      <w:r>
        <w:rPr>
          <w:rFonts w:hint="eastAsia"/>
        </w:rPr>
        <w:t>常德</w:t>
      </w:r>
      <w:r>
        <w:t>19)</w:t>
      </w:r>
      <w:r>
        <w:rPr>
          <w:rFonts w:eastAsia="Times New Roman"/>
          <w:color w:val="000000"/>
        </w:rPr>
        <w:t>(1)</w:t>
      </w:r>
      <w:r>
        <w:rPr>
          <w:rFonts w:ascii="宋体" w:hAnsi="宋体" w:hint="eastAsia"/>
          <w:color w:val="000000"/>
        </w:rPr>
        <w:t>图甲所示木块的长度为______</w:t>
      </w:r>
      <w:r>
        <w:rPr>
          <w:rFonts w:eastAsia="Times New Roman"/>
          <w:color w:val="000000"/>
        </w:rPr>
        <w:t>cm</w:t>
      </w:r>
      <w:r>
        <w:rPr>
          <w:rFonts w:ascii="宋体" w:hAnsi="宋体" w:hint="eastAsia"/>
          <w:color w:val="000000"/>
        </w:rPr>
        <w:t>；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eastAsia="Times New Roman"/>
          <w:color w:val="000000"/>
        </w:rPr>
        <w:t xml:space="preserve"> (2) </w:t>
      </w:r>
      <w:r>
        <w:rPr>
          <w:rFonts w:ascii="宋体" w:hAnsi="宋体" w:hint="eastAsia"/>
          <w:color w:val="000000"/>
        </w:rPr>
        <w:t>图乙所示天平测得物体的质量是______</w:t>
      </w:r>
      <w:r>
        <w:rPr>
          <w:rFonts w:eastAsia="Times New Roman"/>
          <w:color w:val="000000"/>
        </w:rPr>
        <w:t>g</w:t>
      </w:r>
      <w:r>
        <w:rPr>
          <w:rFonts w:ascii="宋体" w:hAnsi="宋体" w:hint="eastAsia"/>
          <w:color w:val="000000"/>
        </w:rPr>
        <w:t>；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4203700" cy="876300"/>
            <wp:effectExtent l="0" t="0" r="6350" b="0"/>
            <wp:docPr id="30" name="图片 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7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0440" w:rsidRDefault="00310440" w:rsidP="00310440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>(3)</w:t>
      </w:r>
      <w:r>
        <w:rPr>
          <w:rFonts w:ascii="宋体" w:hAnsi="宋体" w:hint="eastAsia"/>
          <w:color w:val="000000"/>
        </w:rPr>
        <w:t>图丙所示电压表的示数是_______</w:t>
      </w:r>
      <w:r>
        <w:rPr>
          <w:rFonts w:eastAsia="Times New Roman"/>
          <w:color w:val="000000"/>
        </w:rPr>
        <w:t>V</w:t>
      </w:r>
      <w:r>
        <w:rPr>
          <w:rFonts w:ascii="宋体" w:hAnsi="宋体" w:hint="eastAsia"/>
          <w:color w:val="000000"/>
        </w:rPr>
        <w:t>；</w:t>
      </w:r>
      <w:r>
        <w:rPr>
          <w:rFonts w:eastAsia="Times New Roman"/>
          <w:color w:val="000000"/>
        </w:rPr>
        <w:t xml:space="preserve"> 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(4)</w:t>
      </w:r>
      <w:proofErr w:type="gramStart"/>
      <w:r>
        <w:rPr>
          <w:rFonts w:ascii="宋体" w:hAnsi="宋体" w:hint="eastAsia"/>
          <w:color w:val="000000"/>
        </w:rPr>
        <w:t>图丁</w:t>
      </w:r>
      <w:proofErr w:type="gramEnd"/>
      <w:r>
        <w:rPr>
          <w:rFonts w:ascii="宋体" w:hAnsi="宋体" w:hint="eastAsia"/>
          <w:color w:val="000000"/>
        </w:rPr>
        <w:t>所示的物重是_______</w:t>
      </w:r>
      <w:r>
        <w:rPr>
          <w:rFonts w:eastAsia="Times New Roman"/>
          <w:color w:val="000000"/>
        </w:rPr>
        <w:t>N</w:t>
      </w:r>
      <w:r>
        <w:rPr>
          <w:rFonts w:ascii="宋体" w:hAnsi="宋体" w:hint="eastAsia"/>
          <w:color w:val="000000"/>
        </w:rPr>
        <w:t>。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1708150" cy="1238250"/>
            <wp:effectExtent l="0" t="0" r="6350" b="0"/>
            <wp:docPr id="29" name="图片 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15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0440" w:rsidRDefault="00310440" w:rsidP="00310440">
      <w:pPr>
        <w:spacing w:line="360" w:lineRule="auto"/>
        <w:textAlignment w:val="center"/>
        <w:rPr>
          <w:rFonts w:eastAsia="Times New Roman"/>
          <w:color w:val="FF0000"/>
        </w:rPr>
      </w:pPr>
      <w:r>
        <w:rPr>
          <w:rFonts w:hint="eastAsia"/>
          <w:color w:val="FF0000"/>
        </w:rPr>
        <w:t>【答案】</w:t>
      </w:r>
      <w:r>
        <w:rPr>
          <w:color w:val="FF0000"/>
        </w:rPr>
        <w:t xml:space="preserve"> (1) </w:t>
      </w:r>
      <w:r>
        <w:rPr>
          <w:rFonts w:eastAsia="Times New Roman"/>
          <w:color w:val="FF0000"/>
        </w:rPr>
        <w:t>3.80</w:t>
      </w:r>
      <w:r>
        <w:rPr>
          <w:color w:val="FF0000"/>
        </w:rPr>
        <w:t xml:space="preserve">    (2)</w:t>
      </w:r>
      <w:r>
        <w:rPr>
          <w:rFonts w:eastAsia="Times New Roman"/>
          <w:color w:val="FF0000"/>
        </w:rPr>
        <w:t>76.6</w:t>
      </w:r>
      <w:r>
        <w:rPr>
          <w:color w:val="FF0000"/>
        </w:rPr>
        <w:t xml:space="preserve">    (3)</w:t>
      </w:r>
      <w:r>
        <w:rPr>
          <w:rFonts w:eastAsia="Times New Roman"/>
          <w:color w:val="FF0000"/>
        </w:rPr>
        <w:t>10.5</w:t>
      </w:r>
      <w:r>
        <w:rPr>
          <w:color w:val="FF0000"/>
        </w:rPr>
        <w:t xml:space="preserve">    (4)</w:t>
      </w:r>
      <w:r>
        <w:rPr>
          <w:rFonts w:eastAsia="Times New Roman"/>
          <w:color w:val="FF0000"/>
        </w:rPr>
        <w:t>2.2</w:t>
      </w:r>
    </w:p>
    <w:p w:rsidR="00310440" w:rsidRDefault="00310440" w:rsidP="00310440">
      <w:pPr>
        <w:spacing w:line="360" w:lineRule="auto"/>
        <w:textAlignment w:val="center"/>
        <w:rPr>
          <w:color w:val="FF0000"/>
        </w:rPr>
      </w:pPr>
      <w:r>
        <w:rPr>
          <w:rFonts w:hint="eastAsia"/>
          <w:color w:val="FF0000"/>
        </w:rPr>
        <w:t>【解析】</w:t>
      </w:r>
      <w:r>
        <w:rPr>
          <w:rFonts w:eastAsia="Times New Roman"/>
          <w:color w:val="FF0000"/>
        </w:rPr>
        <w:t>(1)</w:t>
      </w:r>
      <w:r>
        <w:rPr>
          <w:rFonts w:ascii="宋体" w:hAnsi="宋体" w:hint="eastAsia"/>
          <w:color w:val="FF0000"/>
        </w:rPr>
        <w:t>如图甲所示：刻度尺的分度值为</w:t>
      </w:r>
      <w:r>
        <w:rPr>
          <w:rFonts w:eastAsia="Times New Roman"/>
          <w:color w:val="FF0000"/>
        </w:rPr>
        <w:t>0.1cm</w:t>
      </w:r>
      <w:r>
        <w:rPr>
          <w:rFonts w:ascii="宋体" w:hAnsi="宋体" w:hint="eastAsia"/>
          <w:color w:val="FF0000"/>
        </w:rPr>
        <w:t>，物体的左端在刻度尺</w:t>
      </w:r>
      <w:r>
        <w:rPr>
          <w:rFonts w:eastAsia="Times New Roman"/>
          <w:color w:val="FF0000"/>
        </w:rPr>
        <w:t>6.00cm</w:t>
      </w:r>
      <w:r>
        <w:rPr>
          <w:rFonts w:ascii="宋体" w:hAnsi="宋体" w:hint="eastAsia"/>
          <w:color w:val="FF0000"/>
        </w:rPr>
        <w:t>处，右端在</w:t>
      </w:r>
      <w:r>
        <w:rPr>
          <w:rFonts w:eastAsia="Times New Roman"/>
          <w:color w:val="FF0000"/>
        </w:rPr>
        <w:t>9.80cm</w:t>
      </w:r>
      <w:r>
        <w:rPr>
          <w:rFonts w:ascii="宋体" w:hAnsi="宋体" w:hint="eastAsia"/>
          <w:color w:val="FF0000"/>
        </w:rPr>
        <w:t>处，则物体的长度为L</w:t>
      </w:r>
      <w:r>
        <w:rPr>
          <w:rFonts w:eastAsia="Times New Roman"/>
          <w:color w:val="FF0000"/>
        </w:rPr>
        <w:t>=9.80cm-6.00cm=3.80cm</w:t>
      </w:r>
      <w:r>
        <w:rPr>
          <w:rFonts w:hint="eastAsia"/>
          <w:color w:val="FF0000"/>
        </w:rPr>
        <w:t>。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rFonts w:eastAsia="Times New Roman"/>
          <w:color w:val="FF0000"/>
        </w:rPr>
        <w:t>(2)</w:t>
      </w:r>
      <w:r>
        <w:rPr>
          <w:rFonts w:ascii="宋体" w:hAnsi="宋体" w:hint="eastAsia"/>
          <w:color w:val="FF0000"/>
        </w:rPr>
        <w:t>如图乙所示：天平标尺分度值为</w:t>
      </w:r>
      <w:r>
        <w:rPr>
          <w:rFonts w:eastAsia="Times New Roman"/>
          <w:color w:val="FF0000"/>
        </w:rPr>
        <w:t>0.2g</w:t>
      </w:r>
      <w:r>
        <w:rPr>
          <w:rFonts w:ascii="宋体" w:hAnsi="宋体" w:hint="eastAsia"/>
          <w:color w:val="FF0000"/>
        </w:rPr>
        <w:t>，则物体的质量为</w:t>
      </w:r>
      <w:r>
        <w:rPr>
          <w:rFonts w:eastAsia="Times New Roman"/>
          <w:i/>
          <w:color w:val="FF0000"/>
        </w:rPr>
        <w:t>m</w:t>
      </w:r>
      <w:r>
        <w:rPr>
          <w:rFonts w:eastAsia="Times New Roman"/>
          <w:color w:val="FF0000"/>
        </w:rPr>
        <w:t>=50g+20g+5g+1.6g=76.6g</w:t>
      </w:r>
      <w:r>
        <w:rPr>
          <w:rFonts w:hint="eastAsia"/>
          <w:color w:val="FF0000"/>
        </w:rPr>
        <w:t>。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 w:hint="eastAsia"/>
          <w:color w:val="FF0000"/>
        </w:rPr>
      </w:pPr>
      <w:r>
        <w:rPr>
          <w:rFonts w:eastAsia="Times New Roman"/>
          <w:color w:val="FF0000"/>
        </w:rPr>
        <w:t>(3)</w:t>
      </w:r>
      <w:r>
        <w:rPr>
          <w:rFonts w:ascii="宋体" w:hAnsi="宋体" w:hint="eastAsia"/>
          <w:color w:val="FF0000"/>
        </w:rPr>
        <w:t>如图丙所示：电压表选择的是分度值为</w:t>
      </w:r>
      <w:r>
        <w:rPr>
          <w:rFonts w:eastAsia="Times New Roman"/>
          <w:color w:val="FF0000"/>
        </w:rPr>
        <w:t>0.5V</w:t>
      </w:r>
      <w:r>
        <w:rPr>
          <w:rFonts w:ascii="宋体" w:hAnsi="宋体" w:hint="eastAsia"/>
          <w:color w:val="FF0000"/>
        </w:rPr>
        <w:t>的大量程，示数为</w:t>
      </w:r>
      <w:r>
        <w:rPr>
          <w:rFonts w:eastAsia="Times New Roman"/>
          <w:color w:val="FF0000"/>
        </w:rPr>
        <w:t>10.5V</w:t>
      </w:r>
      <w:r>
        <w:rPr>
          <w:rFonts w:ascii="宋体" w:hAnsi="宋体" w:hint="eastAsia"/>
          <w:color w:val="FF0000"/>
        </w:rPr>
        <w:t>。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 w:hint="eastAsia"/>
          <w:color w:val="FF0000"/>
        </w:rPr>
      </w:pPr>
      <w:r>
        <w:rPr>
          <w:rFonts w:eastAsia="Times New Roman"/>
          <w:color w:val="FF0000"/>
        </w:rPr>
        <w:t>(4)</w:t>
      </w:r>
      <w:r>
        <w:rPr>
          <w:rFonts w:ascii="宋体" w:hAnsi="宋体" w:hint="eastAsia"/>
          <w:color w:val="FF0000"/>
        </w:rPr>
        <w:t>如图丙所示：弹簧测力计的分度值为</w:t>
      </w:r>
      <w:r>
        <w:rPr>
          <w:rFonts w:eastAsia="Times New Roman"/>
          <w:color w:val="FF0000"/>
        </w:rPr>
        <w:t>0.2N</w:t>
      </w:r>
      <w:r>
        <w:rPr>
          <w:rFonts w:ascii="宋体" w:hAnsi="宋体" w:hint="eastAsia"/>
          <w:color w:val="FF0000"/>
        </w:rPr>
        <w:t>，弹簧</w:t>
      </w:r>
      <w:proofErr w:type="gramStart"/>
      <w:r>
        <w:rPr>
          <w:rFonts w:ascii="宋体" w:hAnsi="宋体" w:hint="eastAsia"/>
          <w:color w:val="FF0000"/>
        </w:rPr>
        <w:t>测立计示</w:t>
      </w:r>
      <w:proofErr w:type="gramEnd"/>
      <w:r>
        <w:rPr>
          <w:rFonts w:ascii="宋体" w:hAnsi="宋体" w:hint="eastAsia"/>
          <w:color w:val="FF0000"/>
        </w:rPr>
        <w:t>数为</w:t>
      </w:r>
      <w:r>
        <w:rPr>
          <w:rFonts w:eastAsia="Times New Roman"/>
          <w:color w:val="FF0000"/>
        </w:rPr>
        <w:t>2.2N</w:t>
      </w:r>
      <w:r>
        <w:rPr>
          <w:rFonts w:ascii="宋体" w:hAnsi="宋体" w:hint="eastAsia"/>
          <w:color w:val="FF0000"/>
        </w:rPr>
        <w:t>。</w:t>
      </w:r>
    </w:p>
    <w:p w:rsidR="00310440" w:rsidRDefault="00310440" w:rsidP="00310440">
      <w:pPr>
        <w:autoSpaceDE w:val="0"/>
        <w:autoSpaceDN w:val="0"/>
        <w:adjustRightInd w:val="0"/>
        <w:spacing w:line="360" w:lineRule="auto"/>
        <w:jc w:val="left"/>
        <w:rPr>
          <w:rFonts w:ascii="宋体" w:cs="宋体" w:hint="eastAsia"/>
          <w:color w:val="231F20"/>
          <w:kern w:val="0"/>
          <w:szCs w:val="21"/>
        </w:rPr>
      </w:pPr>
      <w:r>
        <w:rPr>
          <w:rFonts w:ascii="宋体" w:cs="宋体" w:hint="eastAsia"/>
          <w:color w:val="231F20"/>
          <w:kern w:val="0"/>
          <w:szCs w:val="21"/>
        </w:rPr>
        <w:t>3.如图所示是测量小车的平均速度的装置。</w:t>
      </w:r>
    </w:p>
    <w:p w:rsidR="00310440" w:rsidRDefault="00310440" w:rsidP="00310440">
      <w:pPr>
        <w:autoSpaceDE w:val="0"/>
        <w:autoSpaceDN w:val="0"/>
        <w:adjustRightInd w:val="0"/>
        <w:spacing w:line="360" w:lineRule="auto"/>
        <w:jc w:val="left"/>
        <w:rPr>
          <w:rFonts w:ascii="宋体" w:cs="宋体" w:hint="eastAsia"/>
          <w:color w:val="231F20"/>
          <w:kern w:val="0"/>
          <w:sz w:val="20"/>
          <w:szCs w:val="20"/>
        </w:rPr>
      </w:pPr>
      <w:r>
        <w:rPr>
          <w:rFonts w:hint="eastAsia"/>
          <w:noProof/>
          <w:lang w:eastAsia="zh-TW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1714500</wp:posOffset>
            </wp:positionH>
            <wp:positionV relativeFrom="paragraph">
              <wp:posOffset>12065</wp:posOffset>
            </wp:positionV>
            <wp:extent cx="1835150" cy="1187450"/>
            <wp:effectExtent l="0" t="0" r="0" b="0"/>
            <wp:wrapTight wrapText="bothSides">
              <wp:wrapPolygon edited="0">
                <wp:start x="0" y="0"/>
                <wp:lineTo x="0" y="21138"/>
                <wp:lineTo x="21301" y="21138"/>
                <wp:lineTo x="21301" y="0"/>
                <wp:lineTo x="0" y="0"/>
              </wp:wrapPolygon>
            </wp:wrapTight>
            <wp:docPr id="132" name="图片 132" descr="t0109aaa654e42c2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t0109aaa654e42c218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5150" cy="1187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0440" w:rsidRDefault="00310440" w:rsidP="00310440">
      <w:pPr>
        <w:autoSpaceDE w:val="0"/>
        <w:autoSpaceDN w:val="0"/>
        <w:adjustRightInd w:val="0"/>
        <w:spacing w:line="360" w:lineRule="auto"/>
        <w:jc w:val="left"/>
        <w:rPr>
          <w:rFonts w:ascii="宋体" w:cs="宋体" w:hint="eastAsia"/>
          <w:color w:val="231F20"/>
          <w:kern w:val="0"/>
          <w:sz w:val="20"/>
          <w:szCs w:val="20"/>
        </w:rPr>
      </w:pPr>
    </w:p>
    <w:p w:rsidR="00310440" w:rsidRDefault="00310440" w:rsidP="00310440">
      <w:pPr>
        <w:autoSpaceDE w:val="0"/>
        <w:autoSpaceDN w:val="0"/>
        <w:adjustRightInd w:val="0"/>
        <w:spacing w:line="360" w:lineRule="auto"/>
        <w:jc w:val="left"/>
        <w:rPr>
          <w:rFonts w:ascii="宋体" w:cs="宋体" w:hint="eastAsia"/>
          <w:color w:val="231F20"/>
          <w:kern w:val="0"/>
          <w:sz w:val="20"/>
          <w:szCs w:val="20"/>
        </w:rPr>
      </w:pPr>
    </w:p>
    <w:p w:rsidR="00310440" w:rsidRDefault="00310440" w:rsidP="00310440">
      <w:pPr>
        <w:autoSpaceDE w:val="0"/>
        <w:autoSpaceDN w:val="0"/>
        <w:adjustRightInd w:val="0"/>
        <w:spacing w:line="360" w:lineRule="auto"/>
        <w:jc w:val="left"/>
        <w:rPr>
          <w:rFonts w:ascii="宋体" w:cs="宋体" w:hint="eastAsia"/>
          <w:color w:val="231F20"/>
          <w:kern w:val="0"/>
          <w:szCs w:val="21"/>
        </w:rPr>
      </w:pPr>
    </w:p>
    <w:p w:rsidR="00310440" w:rsidRDefault="00310440" w:rsidP="00310440">
      <w:pPr>
        <w:autoSpaceDE w:val="0"/>
        <w:autoSpaceDN w:val="0"/>
        <w:adjustRightInd w:val="0"/>
        <w:spacing w:line="360" w:lineRule="auto"/>
        <w:jc w:val="left"/>
        <w:rPr>
          <w:rFonts w:ascii="宋体" w:cs="宋体" w:hint="eastAsia"/>
          <w:color w:val="231F20"/>
          <w:kern w:val="0"/>
          <w:szCs w:val="21"/>
        </w:rPr>
      </w:pPr>
      <w:r>
        <w:rPr>
          <w:rFonts w:ascii="宋体" w:cs="宋体" w:hint="eastAsia"/>
          <w:color w:val="231F20"/>
          <w:kern w:val="0"/>
          <w:szCs w:val="21"/>
        </w:rPr>
        <w:t>（1）斜面与水平面的夹角越小，小车下滑的速度越</w:t>
      </w:r>
      <w:r>
        <w:rPr>
          <w:rFonts w:ascii="宋体" w:cs="宋体" w:hint="eastAsia"/>
          <w:color w:val="231F20"/>
          <w:kern w:val="0"/>
          <w:szCs w:val="21"/>
          <w:u w:val="single"/>
        </w:rPr>
        <w:t xml:space="preserve">      </w:t>
      </w:r>
      <w:r>
        <w:rPr>
          <w:rFonts w:ascii="宋体" w:cs="宋体" w:hint="eastAsia"/>
          <w:color w:val="231F20"/>
          <w:kern w:val="0"/>
          <w:szCs w:val="21"/>
        </w:rPr>
        <w:t>（选填“慢”、“快”）。</w:t>
      </w:r>
    </w:p>
    <w:p w:rsidR="00310440" w:rsidRDefault="00310440" w:rsidP="00310440">
      <w:pPr>
        <w:autoSpaceDE w:val="0"/>
        <w:autoSpaceDN w:val="0"/>
        <w:adjustRightInd w:val="0"/>
        <w:spacing w:line="360" w:lineRule="auto"/>
        <w:jc w:val="left"/>
        <w:rPr>
          <w:rFonts w:ascii="宋体" w:cs="宋体" w:hint="eastAsia"/>
          <w:color w:val="231F20"/>
          <w:kern w:val="0"/>
          <w:szCs w:val="21"/>
        </w:rPr>
      </w:pPr>
      <w:r>
        <w:rPr>
          <w:rFonts w:ascii="宋体" w:cs="宋体" w:hint="eastAsia"/>
          <w:color w:val="231F20"/>
          <w:kern w:val="0"/>
          <w:szCs w:val="21"/>
        </w:rPr>
        <w:t>（2）小车在斜面的上半程的平均速度是</w:t>
      </w:r>
      <w:r>
        <w:rPr>
          <w:rFonts w:ascii="宋体" w:cs="宋体" w:hint="eastAsia"/>
          <w:color w:val="231F20"/>
          <w:kern w:val="0"/>
          <w:szCs w:val="21"/>
          <w:u w:val="single"/>
        </w:rPr>
        <w:t xml:space="preserve">       </w:t>
      </w:r>
      <w:r>
        <w:rPr>
          <w:rFonts w:ascii="宋体" w:cs="宋体" w:hint="eastAsia"/>
          <w:color w:val="231F20"/>
          <w:kern w:val="0"/>
          <w:szCs w:val="21"/>
        </w:rPr>
        <w:t>cm/s。</w:t>
      </w:r>
    </w:p>
    <w:p w:rsidR="00310440" w:rsidRDefault="00310440" w:rsidP="00310440">
      <w:pPr>
        <w:autoSpaceDE w:val="0"/>
        <w:autoSpaceDN w:val="0"/>
        <w:adjustRightInd w:val="0"/>
        <w:spacing w:line="360" w:lineRule="auto"/>
        <w:jc w:val="left"/>
        <w:rPr>
          <w:rFonts w:ascii="宋体" w:cs="宋体" w:hint="eastAsia"/>
          <w:color w:val="231F20"/>
          <w:kern w:val="0"/>
          <w:szCs w:val="21"/>
        </w:rPr>
      </w:pPr>
      <w:r>
        <w:rPr>
          <w:rFonts w:ascii="宋体" w:cs="宋体" w:hint="eastAsia"/>
          <w:color w:val="231F20"/>
          <w:kern w:val="0"/>
          <w:szCs w:val="21"/>
        </w:rPr>
        <w:t>（3）小车在斜面的全程的平均速度是</w:t>
      </w:r>
      <w:r>
        <w:rPr>
          <w:rFonts w:ascii="宋体" w:cs="宋体" w:hint="eastAsia"/>
          <w:color w:val="231F20"/>
          <w:kern w:val="0"/>
          <w:szCs w:val="21"/>
          <w:u w:val="single"/>
        </w:rPr>
        <w:t xml:space="preserve">       </w:t>
      </w:r>
      <w:r>
        <w:rPr>
          <w:rFonts w:ascii="宋体" w:cs="宋体" w:hint="eastAsia"/>
          <w:color w:val="231F20"/>
          <w:kern w:val="0"/>
          <w:szCs w:val="21"/>
        </w:rPr>
        <w:t>cm/s。</w:t>
      </w:r>
    </w:p>
    <w:p w:rsidR="00310440" w:rsidRDefault="00310440" w:rsidP="00310440">
      <w:pPr>
        <w:autoSpaceDE w:val="0"/>
        <w:autoSpaceDN w:val="0"/>
        <w:adjustRightInd w:val="0"/>
        <w:spacing w:line="360" w:lineRule="auto"/>
        <w:jc w:val="left"/>
        <w:rPr>
          <w:rFonts w:ascii="宋体" w:cs="宋体" w:hint="eastAsia"/>
          <w:color w:val="231F20"/>
          <w:kern w:val="0"/>
          <w:szCs w:val="21"/>
        </w:rPr>
      </w:pPr>
      <w:r>
        <w:rPr>
          <w:rFonts w:ascii="宋体" w:cs="宋体" w:hint="eastAsia"/>
          <w:color w:val="231F20"/>
          <w:kern w:val="0"/>
          <w:szCs w:val="21"/>
        </w:rPr>
        <w:t>（4）通过计算发现：小车在斜面上向下运动时的速度越来越</w:t>
      </w:r>
      <w:r>
        <w:rPr>
          <w:rFonts w:ascii="宋体" w:cs="宋体" w:hint="eastAsia"/>
          <w:color w:val="231F20"/>
          <w:kern w:val="0"/>
          <w:szCs w:val="21"/>
          <w:u w:val="single"/>
        </w:rPr>
        <w:t xml:space="preserve">      </w:t>
      </w:r>
      <w:r>
        <w:rPr>
          <w:rFonts w:ascii="宋体" w:cs="宋体" w:hint="eastAsia"/>
          <w:color w:val="231F20"/>
          <w:kern w:val="0"/>
          <w:szCs w:val="21"/>
        </w:rPr>
        <w:t>（选填“慢”、“快”）。</w:t>
      </w:r>
    </w:p>
    <w:p w:rsidR="00310440" w:rsidRDefault="00310440" w:rsidP="00310440">
      <w:pPr>
        <w:autoSpaceDE w:val="0"/>
        <w:autoSpaceDN w:val="0"/>
        <w:adjustRightInd w:val="0"/>
        <w:spacing w:line="360" w:lineRule="auto"/>
        <w:jc w:val="left"/>
        <w:rPr>
          <w:rFonts w:ascii="宋体" w:cs="宋体" w:hint="eastAsia"/>
          <w:color w:val="FF0000"/>
          <w:kern w:val="0"/>
          <w:szCs w:val="21"/>
        </w:rPr>
      </w:pPr>
      <w:r>
        <w:rPr>
          <w:rFonts w:ascii="宋体" w:cs="宋体" w:hint="eastAsia"/>
          <w:color w:val="FF0000"/>
          <w:kern w:val="0"/>
          <w:szCs w:val="21"/>
        </w:rPr>
        <w:t>【答案】（1）慢    （2）15     （3）18     （4）快</w:t>
      </w:r>
    </w:p>
    <w:p w:rsidR="00310440" w:rsidRDefault="00310440" w:rsidP="00310440">
      <w:pPr>
        <w:autoSpaceDE w:val="0"/>
        <w:autoSpaceDN w:val="0"/>
        <w:adjustRightInd w:val="0"/>
        <w:spacing w:line="360" w:lineRule="auto"/>
        <w:jc w:val="left"/>
        <w:rPr>
          <w:rFonts w:ascii="宋体" w:cs="宋体" w:hint="eastAsia"/>
          <w:color w:val="FF0000"/>
          <w:kern w:val="0"/>
          <w:szCs w:val="21"/>
        </w:rPr>
      </w:pPr>
      <w:r>
        <w:rPr>
          <w:rFonts w:ascii="宋体" w:cs="宋体" w:hint="eastAsia"/>
          <w:color w:val="FF0000"/>
          <w:kern w:val="0"/>
          <w:szCs w:val="21"/>
        </w:rPr>
        <w:t>【解析】（1）斜面与水平面的夹角越小，斜面越平缓，小车下滑速度就越慢。</w:t>
      </w:r>
    </w:p>
    <w:p w:rsidR="00310440" w:rsidRDefault="00310440" w:rsidP="00310440">
      <w:pPr>
        <w:autoSpaceDE w:val="0"/>
        <w:autoSpaceDN w:val="0"/>
        <w:adjustRightInd w:val="0"/>
        <w:spacing w:line="360" w:lineRule="auto"/>
        <w:jc w:val="left"/>
        <w:rPr>
          <w:rFonts w:ascii="宋体" w:cs="宋体" w:hint="eastAsia"/>
          <w:color w:val="FF0000"/>
          <w:kern w:val="0"/>
          <w:szCs w:val="21"/>
        </w:rPr>
      </w:pPr>
      <w:r>
        <w:rPr>
          <w:rFonts w:ascii="宋体" w:cs="宋体" w:hint="eastAsia"/>
          <w:color w:val="FF0000"/>
          <w:kern w:val="0"/>
          <w:szCs w:val="21"/>
        </w:rPr>
        <w:t>（2）由图可知：全程为0.9m=90cm,所以上半程s</w:t>
      </w:r>
      <w:r>
        <w:rPr>
          <w:rFonts w:ascii="宋体" w:cs="宋体" w:hint="eastAsia"/>
          <w:color w:val="FF0000"/>
          <w:kern w:val="0"/>
          <w:szCs w:val="21"/>
          <w:vertAlign w:val="subscript"/>
        </w:rPr>
        <w:t>1</w:t>
      </w:r>
      <w:r>
        <w:rPr>
          <w:rFonts w:ascii="宋体" w:cs="宋体" w:hint="eastAsia"/>
          <w:color w:val="FF0000"/>
          <w:kern w:val="0"/>
          <w:szCs w:val="21"/>
        </w:rPr>
        <w:t>=45cm。t</w:t>
      </w:r>
      <w:r>
        <w:rPr>
          <w:rFonts w:ascii="宋体" w:cs="宋体" w:hint="eastAsia"/>
          <w:color w:val="FF0000"/>
          <w:kern w:val="0"/>
          <w:szCs w:val="21"/>
          <w:vertAlign w:val="subscript"/>
        </w:rPr>
        <w:t>1</w:t>
      </w:r>
      <w:r>
        <w:rPr>
          <w:rFonts w:ascii="宋体" w:cs="宋体" w:hint="eastAsia"/>
          <w:color w:val="FF0000"/>
          <w:kern w:val="0"/>
          <w:szCs w:val="21"/>
        </w:rPr>
        <w:t>=10:35:03—10:35:00=3s,</w:t>
      </w:r>
    </w:p>
    <w:p w:rsidR="00310440" w:rsidRDefault="00310440" w:rsidP="00310440">
      <w:pPr>
        <w:rPr>
          <w:rFonts w:hint="eastAsia"/>
          <w:color w:val="FF0000"/>
        </w:rPr>
      </w:pPr>
      <w:r>
        <w:rPr>
          <w:color w:val="FF0000"/>
        </w:rPr>
        <w:t>V</w:t>
      </w:r>
      <w:r>
        <w:rPr>
          <w:color w:val="FF0000"/>
          <w:vertAlign w:val="subscript"/>
        </w:rPr>
        <w:t>1</w:t>
      </w:r>
      <w:r>
        <w:rPr>
          <w:color w:val="FF0000"/>
        </w:rPr>
        <w:t xml:space="preserve">= </w:t>
      </w:r>
      <w:r>
        <w:rPr>
          <w:position w:val="-27"/>
        </w:rPr>
        <w:pict>
          <v:shape id="_x0000_i1031" type="#_x0000_t75" style="width:7.5pt;height:31.5pt" equationxml="&lt;">
            <v:imagedata r:id="rId22" o:title="" chromakey="white"/>
          </v:shape>
        </w:pict>
      </w:r>
      <w:r>
        <w:rPr>
          <w:color w:val="FF0000"/>
        </w:rPr>
        <w:t xml:space="preserve"> = </w:t>
      </w:r>
      <w:r>
        <w:rPr>
          <w:position w:val="-24"/>
        </w:rPr>
        <w:pict>
          <v:shape id="_x0000_i1032" type="#_x0000_t75" style="width:19.5pt;height:31.5pt" equationxml="&lt;">
            <v:imagedata r:id="rId23" o:title="" chromakey="white"/>
          </v:shape>
        </w:pict>
      </w:r>
      <w:r>
        <w:rPr>
          <w:color w:val="FF0000"/>
        </w:rPr>
        <w:t xml:space="preserve"> =15cm /s</w:t>
      </w:r>
      <w:r>
        <w:rPr>
          <w:rFonts w:hint="eastAsia"/>
          <w:color w:val="FF0000"/>
        </w:rPr>
        <w:t>。</w:t>
      </w:r>
    </w:p>
    <w:p w:rsidR="00310440" w:rsidRDefault="00310440" w:rsidP="00310440">
      <w:pPr>
        <w:rPr>
          <w:color w:val="FF0000"/>
        </w:rPr>
      </w:pPr>
      <w:r>
        <w:rPr>
          <w:rFonts w:ascii="宋体" w:cs="宋体" w:hint="eastAsia"/>
          <w:color w:val="FF0000"/>
          <w:kern w:val="0"/>
          <w:szCs w:val="21"/>
        </w:rPr>
        <w:t>（3）全程s=90cm。t=10:35:05—10:35:00=5s,</w:t>
      </w:r>
      <w:r>
        <w:rPr>
          <w:color w:val="FF0000"/>
        </w:rPr>
        <w:t xml:space="preserve"> V= </w:t>
      </w:r>
      <w:r>
        <w:rPr>
          <w:position w:val="-26"/>
        </w:rPr>
        <w:pict>
          <v:shape id="_x0000_i1033" type="#_x0000_t75" style="width:3.75pt;height:31.5pt" equationxml="&lt;">
            <v:imagedata r:id="rId24" o:title="" chromakey="white"/>
          </v:shape>
        </w:pict>
      </w:r>
      <w:r>
        <w:rPr>
          <w:color w:val="FF0000"/>
        </w:rPr>
        <w:t xml:space="preserve"> = </w:t>
      </w:r>
      <w:r>
        <w:rPr>
          <w:position w:val="-24"/>
        </w:rPr>
        <w:pict>
          <v:shape id="_x0000_i1034" type="#_x0000_t75" style="width:19.5pt;height:31.5pt" equationxml="&lt;">
            <v:imagedata r:id="rId25" o:title="" chromakey="white"/>
          </v:shape>
        </w:pict>
      </w:r>
      <w:r>
        <w:rPr>
          <w:color w:val="FF0000"/>
        </w:rPr>
        <w:t xml:space="preserve"> =18cm/s</w:t>
      </w:r>
      <w:r>
        <w:rPr>
          <w:rFonts w:hint="eastAsia"/>
          <w:color w:val="FF0000"/>
        </w:rPr>
        <w:t>。</w:t>
      </w:r>
    </w:p>
    <w:p w:rsidR="00310440" w:rsidRDefault="00310440" w:rsidP="00310440">
      <w:pPr>
        <w:autoSpaceDE w:val="0"/>
        <w:autoSpaceDN w:val="0"/>
        <w:adjustRightInd w:val="0"/>
        <w:spacing w:line="360" w:lineRule="auto"/>
        <w:jc w:val="left"/>
        <w:rPr>
          <w:rFonts w:ascii="宋体" w:cs="宋体"/>
          <w:color w:val="FF0000"/>
          <w:kern w:val="0"/>
          <w:szCs w:val="21"/>
        </w:rPr>
      </w:pPr>
      <w:r>
        <w:rPr>
          <w:rFonts w:ascii="宋体" w:cs="宋体" w:hint="eastAsia"/>
          <w:color w:val="FF0000"/>
          <w:kern w:val="0"/>
          <w:szCs w:val="21"/>
        </w:rPr>
        <w:t>（4）通过计算发现：全程平均速度v大于上半程平均速度v</w:t>
      </w:r>
      <w:r>
        <w:rPr>
          <w:rFonts w:ascii="宋体" w:cs="宋体" w:hint="eastAsia"/>
          <w:color w:val="FF0000"/>
          <w:kern w:val="0"/>
          <w:szCs w:val="21"/>
          <w:vertAlign w:val="subscript"/>
        </w:rPr>
        <w:t>1</w:t>
      </w:r>
      <w:r>
        <w:rPr>
          <w:rFonts w:ascii="宋体" w:cs="宋体" w:hint="eastAsia"/>
          <w:color w:val="FF0000"/>
          <w:kern w:val="0"/>
          <w:szCs w:val="21"/>
        </w:rPr>
        <w:t>，所以小车在斜面上向下运动时的速度越来越快。</w:t>
      </w:r>
    </w:p>
    <w:p w:rsidR="00310440" w:rsidRDefault="00310440" w:rsidP="00310440">
      <w:pPr>
        <w:spacing w:line="360" w:lineRule="auto"/>
        <w:rPr>
          <w:rFonts w:hint="eastAsia"/>
        </w:rPr>
      </w:pPr>
      <w:r>
        <w:rPr>
          <w:rFonts w:eastAsia="新宋体"/>
          <w:szCs w:val="21"/>
        </w:rPr>
        <w:t>4.</w:t>
      </w: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2020</w:t>
      </w:r>
      <w:r>
        <w:rPr>
          <w:rFonts w:eastAsia="新宋体" w:hint="eastAsia"/>
          <w:szCs w:val="21"/>
        </w:rPr>
        <w:t>黔西南</w:t>
      </w:r>
      <w:r>
        <w:rPr>
          <w:rFonts w:eastAsia="新宋体"/>
          <w:szCs w:val="21"/>
        </w:rPr>
        <w:t>18</w:t>
      </w:r>
      <w:r>
        <w:rPr>
          <w:rFonts w:eastAsia="新宋体" w:hint="eastAsia"/>
          <w:szCs w:val="21"/>
        </w:rPr>
        <w:t>）用天平（含砝码）、量筒、水和细线，测量矿石的密度，实验过程如图所示。</w:t>
      </w:r>
    </w:p>
    <w:p w:rsidR="00310440" w:rsidRDefault="00310440" w:rsidP="00310440">
      <w:pPr>
        <w:spacing w:line="360" w:lineRule="auto"/>
      </w:pP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1</w:t>
      </w:r>
      <w:r>
        <w:rPr>
          <w:rFonts w:eastAsia="新宋体" w:hint="eastAsia"/>
          <w:szCs w:val="21"/>
        </w:rPr>
        <w:t>）在测量矿石质量前，将游码移到</w:t>
      </w:r>
      <w:r>
        <w:rPr>
          <w:rFonts w:eastAsia="新宋体"/>
          <w:szCs w:val="21"/>
        </w:rPr>
        <w:t>0</w:t>
      </w:r>
      <w:r>
        <w:rPr>
          <w:rFonts w:eastAsia="新宋体" w:hint="eastAsia"/>
          <w:szCs w:val="21"/>
        </w:rPr>
        <w:t>刻线，天平指针指在分度盘的位置如图甲所示，此时应该向</w:t>
      </w:r>
      <w:r>
        <w:rPr>
          <w:rFonts w:eastAsia="新宋体" w:hint="eastAsia"/>
          <w:szCs w:val="21"/>
          <w:u w:val="single"/>
        </w:rPr>
        <w:t xml:space="preserve">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（填“左”或“右”）旋动横梁右端的螺母，直到指针指在分度盘的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。</w:t>
      </w:r>
    </w:p>
    <w:p w:rsidR="00310440" w:rsidRDefault="00310440" w:rsidP="00310440">
      <w:pPr>
        <w:spacing w:line="360" w:lineRule="auto"/>
      </w:pP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2</w:t>
      </w:r>
      <w:r>
        <w:rPr>
          <w:rFonts w:eastAsia="新宋体" w:hint="eastAsia"/>
          <w:szCs w:val="21"/>
        </w:rPr>
        <w:t>）接下来的实验操作顺序应该是：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ascii="宋体" w:hAnsi="宋体" w:hint="eastAsia"/>
          <w:szCs w:val="21"/>
          <w:u w:val="single"/>
        </w:rPr>
        <w:t xml:space="preserve">　</w:t>
      </w:r>
      <w:r>
        <w:rPr>
          <w:rFonts w:ascii="宋体" w:hAnsi="宋体" w:hint="eastAsia"/>
          <w:szCs w:val="21"/>
        </w:rPr>
        <w:t>、</w:t>
      </w:r>
      <w:r>
        <w:rPr>
          <w:rFonts w:ascii="宋体" w:hAnsi="宋体" w:hint="eastAsia"/>
          <w:szCs w:val="21"/>
          <w:u w:val="single"/>
        </w:rPr>
        <w:t xml:space="preserve">　　</w:t>
      </w:r>
      <w:r>
        <w:rPr>
          <w:rFonts w:ascii="宋体" w:hAnsi="宋体" w:hint="eastAsia"/>
          <w:szCs w:val="21"/>
        </w:rPr>
        <w:t>、</w:t>
      </w:r>
      <w:r>
        <w:rPr>
          <w:rFonts w:ascii="宋体" w:hAnsi="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（填写图乙中的标号）。</w:t>
      </w:r>
    </w:p>
    <w:p w:rsidR="00310440" w:rsidRDefault="00310440" w:rsidP="00310440">
      <w:pPr>
        <w:spacing w:line="360" w:lineRule="auto"/>
      </w:pP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3</w:t>
      </w:r>
      <w:r>
        <w:rPr>
          <w:rFonts w:eastAsia="新宋体" w:hint="eastAsia"/>
          <w:szCs w:val="21"/>
        </w:rPr>
        <w:t>）测量质量时，矿石放在天平左盘，右盘中所放砝码如图</w:t>
      </w:r>
      <w:r>
        <w:rPr>
          <w:rFonts w:ascii="宋体" w:hAnsi="宋体" w:hint="eastAsia"/>
          <w:szCs w:val="21"/>
        </w:rPr>
        <w:t>A</w:t>
      </w:r>
      <w:r>
        <w:rPr>
          <w:rFonts w:eastAsia="新宋体" w:hint="eastAsia"/>
          <w:szCs w:val="21"/>
        </w:rPr>
        <w:t>所示，再将游码移动到图示位置时，天平平衡。则矿石的质量为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/>
          <w:szCs w:val="21"/>
        </w:rPr>
        <w:t>g</w:t>
      </w:r>
      <w:r>
        <w:rPr>
          <w:rFonts w:eastAsia="新宋体" w:hint="eastAsia"/>
          <w:szCs w:val="21"/>
        </w:rPr>
        <w:t>。</w:t>
      </w:r>
    </w:p>
    <w:p w:rsidR="00310440" w:rsidRDefault="00310440" w:rsidP="00310440">
      <w:pPr>
        <w:spacing w:line="360" w:lineRule="auto"/>
      </w:pP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4</w:t>
      </w:r>
      <w:r>
        <w:rPr>
          <w:rFonts w:eastAsia="新宋体" w:hint="eastAsia"/>
          <w:szCs w:val="21"/>
        </w:rPr>
        <w:t>）实验测得该矿石的密度为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/>
          <w:szCs w:val="21"/>
          <w:u w:val="single"/>
        </w:rPr>
        <w:t xml:space="preserve">  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/>
          <w:szCs w:val="21"/>
        </w:rPr>
        <w:t>kg/m</w:t>
      </w:r>
      <w:r>
        <w:rPr>
          <w:rFonts w:eastAsia="新宋体"/>
          <w:vertAlign w:val="superscript"/>
        </w:rPr>
        <w:t>3</w:t>
      </w:r>
      <w:r>
        <w:rPr>
          <w:rFonts w:eastAsia="新宋体" w:hint="eastAsia"/>
          <w:szCs w:val="21"/>
        </w:rPr>
        <w:t>。</w:t>
      </w:r>
    </w:p>
    <w:p w:rsidR="00310440" w:rsidRDefault="00310440" w:rsidP="00310440">
      <w:pPr>
        <w:spacing w:line="360" w:lineRule="auto"/>
        <w:ind w:leftChars="130" w:left="273"/>
      </w:pPr>
      <w:r>
        <w:rPr>
          <w:noProof/>
          <w:lang w:eastAsia="zh-TW"/>
        </w:rPr>
        <w:drawing>
          <wp:inline distT="0" distB="0" distL="0" distR="0">
            <wp:extent cx="666750" cy="857250"/>
            <wp:effectExtent l="0" t="0" r="0" b="0"/>
            <wp:docPr id="28" name="图片 28" descr="C:\Users\DELL-PC\AppData\Local\Temp\ksohtml9244\wps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DELL-PC\AppData\Local\Temp\ksohtml9244\wps15.jpg"/>
                    <pic:cNvPicPr>
                      <a:picLocks noChangeAspect="1" noChangeArrowheads="1"/>
                    </pic:cNvPicPr>
                  </pic:nvPicPr>
                  <pic:blipFill>
                    <a:blip r:embed="rId26" r:link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/>
          <w:szCs w:val="21"/>
        </w:rPr>
        <w:t xml:space="preserve">  </w:t>
      </w:r>
      <w:r>
        <w:rPr>
          <w:noProof/>
          <w:lang w:eastAsia="zh-TW"/>
        </w:rPr>
        <w:drawing>
          <wp:inline distT="0" distB="0" distL="0" distR="0">
            <wp:extent cx="1860550" cy="1136650"/>
            <wp:effectExtent l="0" t="0" r="6350" b="6350"/>
            <wp:docPr id="27" name="图片 27" descr="C:\Users\DELL-PC\AppData\Local\Temp\ksohtml9244\wps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DELL-PC\AppData\Local\Temp\ksohtml9244\wps16.jpg"/>
                    <pic:cNvPicPr>
                      <a:picLocks noChangeAspect="1" noChangeArrowheads="1"/>
                    </pic:cNvPicPr>
                  </pic:nvPicPr>
                  <pic:blipFill>
                    <a:blip r:embed="rId28" r:link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0" cy="113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0440" w:rsidRDefault="00310440" w:rsidP="00310440">
      <w:pPr>
        <w:spacing w:line="360" w:lineRule="auto"/>
        <w:rPr>
          <w:rFonts w:eastAsia="新宋体"/>
          <w:color w:val="FF0000"/>
          <w:szCs w:val="21"/>
        </w:rPr>
      </w:pPr>
      <w:r>
        <w:rPr>
          <w:rFonts w:eastAsia="新宋体" w:hint="eastAsia"/>
          <w:color w:val="FF0000"/>
          <w:szCs w:val="21"/>
        </w:rPr>
        <w:t>【答案】（</w:t>
      </w:r>
      <w:r>
        <w:rPr>
          <w:rFonts w:eastAsia="新宋体"/>
          <w:color w:val="FF0000"/>
          <w:szCs w:val="21"/>
        </w:rPr>
        <w:t>1</w:t>
      </w:r>
      <w:r>
        <w:rPr>
          <w:rFonts w:eastAsia="新宋体" w:hint="eastAsia"/>
          <w:color w:val="FF0000"/>
          <w:szCs w:val="21"/>
        </w:rPr>
        <w:t>）右</w:t>
      </w:r>
      <w:r>
        <w:rPr>
          <w:rFonts w:eastAsia="新宋体"/>
          <w:color w:val="FF0000"/>
          <w:szCs w:val="21"/>
        </w:rPr>
        <w:t xml:space="preserve">   </w:t>
      </w:r>
      <w:r>
        <w:rPr>
          <w:rFonts w:eastAsia="新宋体" w:hint="eastAsia"/>
          <w:color w:val="FF0000"/>
          <w:szCs w:val="21"/>
        </w:rPr>
        <w:t>中线处</w:t>
      </w:r>
      <w:r>
        <w:rPr>
          <w:rFonts w:eastAsia="新宋体"/>
          <w:color w:val="FF0000"/>
          <w:szCs w:val="21"/>
        </w:rPr>
        <w:t xml:space="preserve">  </w:t>
      </w: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/>
          <w:color w:val="FF0000"/>
          <w:szCs w:val="21"/>
        </w:rPr>
        <w:t>2</w:t>
      </w:r>
      <w:r>
        <w:rPr>
          <w:rFonts w:eastAsia="新宋体" w:hint="eastAsia"/>
          <w:color w:val="FF0000"/>
          <w:szCs w:val="21"/>
        </w:rPr>
        <w:t>）</w:t>
      </w:r>
      <w:r>
        <w:rPr>
          <w:rFonts w:ascii="宋体" w:hAnsi="宋体" w:hint="eastAsia"/>
          <w:color w:val="FF0000"/>
          <w:szCs w:val="21"/>
        </w:rPr>
        <w:t xml:space="preserve">A  B   C  </w:t>
      </w:r>
      <w:r>
        <w:rPr>
          <w:rFonts w:eastAsia="新宋体"/>
          <w:color w:val="FF0000"/>
          <w:szCs w:val="21"/>
        </w:rPr>
        <w:t xml:space="preserve"> </w:t>
      </w: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/>
          <w:color w:val="FF0000"/>
          <w:szCs w:val="21"/>
        </w:rPr>
        <w:t>3</w:t>
      </w:r>
      <w:r>
        <w:rPr>
          <w:rFonts w:eastAsia="新宋体" w:hint="eastAsia"/>
          <w:color w:val="FF0000"/>
          <w:szCs w:val="21"/>
        </w:rPr>
        <w:t>）</w:t>
      </w:r>
      <w:r>
        <w:rPr>
          <w:rFonts w:eastAsia="新宋体"/>
          <w:color w:val="FF0000"/>
          <w:szCs w:val="21"/>
        </w:rPr>
        <w:t xml:space="preserve">142    </w:t>
      </w: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/>
          <w:color w:val="FF0000"/>
          <w:szCs w:val="21"/>
        </w:rPr>
        <w:t>4</w:t>
      </w:r>
      <w:r>
        <w:rPr>
          <w:rFonts w:eastAsia="新宋体" w:hint="eastAsia"/>
          <w:color w:val="FF0000"/>
          <w:szCs w:val="21"/>
        </w:rPr>
        <w:t>）</w:t>
      </w:r>
      <w:r>
        <w:rPr>
          <w:rFonts w:eastAsia="新宋体"/>
          <w:color w:val="FF0000"/>
          <w:szCs w:val="21"/>
        </w:rPr>
        <w:t>7.1</w:t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/>
          <w:color w:val="FF0000"/>
          <w:szCs w:val="21"/>
        </w:rPr>
        <w:t>10</w:t>
      </w:r>
      <w:r>
        <w:rPr>
          <w:rFonts w:eastAsia="新宋体"/>
          <w:color w:val="FF0000"/>
          <w:vertAlign w:val="superscript"/>
        </w:rPr>
        <w:t>3</w:t>
      </w:r>
    </w:p>
    <w:p w:rsidR="00310440" w:rsidRDefault="00310440" w:rsidP="00310440">
      <w:pPr>
        <w:spacing w:line="360" w:lineRule="auto"/>
        <w:rPr>
          <w:color w:val="FF0000"/>
        </w:rPr>
      </w:pPr>
      <w:r>
        <w:rPr>
          <w:rFonts w:eastAsia="新宋体" w:hint="eastAsia"/>
          <w:color w:val="FF0000"/>
          <w:szCs w:val="21"/>
        </w:rPr>
        <w:t>【解析】（</w:t>
      </w:r>
      <w:r>
        <w:rPr>
          <w:rFonts w:eastAsia="新宋体"/>
          <w:color w:val="FF0000"/>
          <w:szCs w:val="21"/>
        </w:rPr>
        <w:t>1</w:t>
      </w:r>
      <w:r>
        <w:rPr>
          <w:rFonts w:eastAsia="新宋体" w:hint="eastAsia"/>
          <w:color w:val="FF0000"/>
          <w:szCs w:val="21"/>
        </w:rPr>
        <w:t>）由图甲可知：指针向左偏，说明右边高，平衡螺母向右调节直到指针静止时指在分度盘的中线处。</w:t>
      </w:r>
    </w:p>
    <w:p w:rsidR="00310440" w:rsidRDefault="00310440" w:rsidP="00310440">
      <w:pPr>
        <w:spacing w:line="360" w:lineRule="auto"/>
        <w:rPr>
          <w:color w:val="FF0000"/>
        </w:rPr>
      </w:pP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/>
          <w:color w:val="FF0000"/>
          <w:szCs w:val="21"/>
        </w:rPr>
        <w:t>2</w:t>
      </w:r>
      <w:r>
        <w:rPr>
          <w:rFonts w:eastAsia="新宋体" w:hint="eastAsia"/>
          <w:color w:val="FF0000"/>
          <w:szCs w:val="21"/>
        </w:rPr>
        <w:t>）为了减小实验误差，应先测量矿石的质量，后测量它的体积，这样可避免矿石上沾有水而测不准它的质量，因此最佳的实验操作顺序是：</w:t>
      </w:r>
      <w:r>
        <w:rPr>
          <w:rFonts w:ascii="宋体" w:hAnsi="宋体" w:hint="eastAsia"/>
          <w:color w:val="FF0000"/>
          <w:szCs w:val="21"/>
        </w:rPr>
        <w:t>ABC</w:t>
      </w:r>
      <w:r>
        <w:rPr>
          <w:rFonts w:eastAsia="新宋体" w:hint="eastAsia"/>
          <w:color w:val="FF0000"/>
          <w:szCs w:val="21"/>
        </w:rPr>
        <w:t>。</w:t>
      </w:r>
    </w:p>
    <w:p w:rsidR="00310440" w:rsidRDefault="00310440" w:rsidP="00310440">
      <w:pPr>
        <w:spacing w:line="360" w:lineRule="auto"/>
        <w:rPr>
          <w:color w:val="FF0000"/>
        </w:rPr>
      </w:pP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/>
          <w:color w:val="FF0000"/>
          <w:szCs w:val="21"/>
        </w:rPr>
        <w:t>3</w:t>
      </w:r>
      <w:r>
        <w:rPr>
          <w:rFonts w:eastAsia="新宋体" w:hint="eastAsia"/>
          <w:color w:val="FF0000"/>
          <w:szCs w:val="21"/>
        </w:rPr>
        <w:t>）矿石的质量</w:t>
      </w:r>
      <w:r>
        <w:rPr>
          <w:rFonts w:eastAsia="新宋体"/>
          <w:color w:val="FF0000"/>
          <w:szCs w:val="21"/>
        </w:rPr>
        <w:t>m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100g+20g+20g+2g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142g</w:t>
      </w:r>
      <w:r>
        <w:rPr>
          <w:rFonts w:eastAsia="新宋体" w:hint="eastAsia"/>
          <w:color w:val="FF0000"/>
          <w:szCs w:val="21"/>
        </w:rPr>
        <w:t>；</w:t>
      </w:r>
    </w:p>
    <w:p w:rsidR="00310440" w:rsidRDefault="00310440" w:rsidP="00310440">
      <w:pPr>
        <w:spacing w:line="360" w:lineRule="auto"/>
        <w:rPr>
          <w:color w:val="FF0000"/>
        </w:rPr>
      </w:pP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/>
          <w:color w:val="FF0000"/>
          <w:szCs w:val="21"/>
        </w:rPr>
        <w:t>4</w:t>
      </w:r>
      <w:r>
        <w:rPr>
          <w:rFonts w:eastAsia="新宋体" w:hint="eastAsia"/>
          <w:color w:val="FF0000"/>
          <w:szCs w:val="21"/>
        </w:rPr>
        <w:t>）矿石的体积</w:t>
      </w:r>
      <w:r>
        <w:rPr>
          <w:rFonts w:eastAsia="新宋体"/>
          <w:color w:val="FF0000"/>
          <w:szCs w:val="21"/>
        </w:rPr>
        <w:t>V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70mL</w:t>
      </w:r>
      <w:r>
        <w:rPr>
          <w:rFonts w:eastAsia="新宋体" w:hint="eastAsia"/>
          <w:color w:val="FF0000"/>
          <w:szCs w:val="21"/>
        </w:rPr>
        <w:t>﹣</w:t>
      </w:r>
      <w:r>
        <w:rPr>
          <w:rFonts w:eastAsia="新宋体"/>
          <w:color w:val="FF0000"/>
          <w:szCs w:val="21"/>
        </w:rPr>
        <w:t>50mL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20mL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20cm</w:t>
      </w:r>
      <w:r>
        <w:rPr>
          <w:rFonts w:eastAsia="新宋体"/>
          <w:color w:val="FF0000"/>
          <w:vertAlign w:val="superscript"/>
        </w:rPr>
        <w:t>3</w:t>
      </w:r>
      <w:r>
        <w:rPr>
          <w:rFonts w:eastAsia="新宋体" w:hint="eastAsia"/>
          <w:color w:val="FF0000"/>
          <w:szCs w:val="21"/>
        </w:rPr>
        <w:t>，</w:t>
      </w:r>
    </w:p>
    <w:p w:rsidR="00310440" w:rsidRDefault="00310440" w:rsidP="00310440">
      <w:r>
        <w:rPr>
          <w:rFonts w:eastAsia="新宋体" w:hint="eastAsia"/>
          <w:color w:val="FF0000"/>
          <w:szCs w:val="21"/>
        </w:rPr>
        <w:t>矿石的密度：</w:t>
      </w:r>
      <w:r>
        <w:rPr>
          <w:rFonts w:ascii="宋体" w:hAnsi="宋体" w:hint="eastAsia"/>
          <w:color w:val="FF0000"/>
        </w:rPr>
        <w:t>ρ</w:t>
      </w:r>
      <w:r>
        <w:rPr>
          <w:color w:val="FF0000"/>
        </w:rPr>
        <w:t xml:space="preserve">= </w:t>
      </w:r>
      <w:r>
        <w:rPr>
          <w:position w:val="-26"/>
        </w:rPr>
        <w:pict>
          <v:shape id="_x0000_i1035" type="#_x0000_t75" style="width:6.75pt;height:31.5pt" equationxml="&lt;">
            <v:imagedata r:id="rId30" o:title="" chromakey="white"/>
          </v:shape>
        </w:pict>
      </w:r>
      <w:r>
        <w:rPr>
          <w:color w:val="FF0000"/>
        </w:rPr>
        <w:t xml:space="preserve"> = </w:t>
      </w:r>
      <w:r>
        <w:rPr>
          <w:position w:val="-24"/>
        </w:rPr>
        <w:pict>
          <v:shape id="_x0000_i1036" type="#_x0000_t75" style="width:23.25pt;height:31.5pt" equationxml="&lt;">
            <v:imagedata r:id="rId31" o:title="" chromakey="white"/>
          </v:shape>
        </w:pict>
      </w:r>
      <w:r>
        <w:t xml:space="preserve"> </w:t>
      </w:r>
      <w:r>
        <w:rPr>
          <w:color w:val="FF0000"/>
        </w:rPr>
        <w:t>=</w:t>
      </w:r>
      <w:r>
        <w:rPr>
          <w:rFonts w:eastAsia="新宋体"/>
          <w:color w:val="FF0000"/>
          <w:szCs w:val="21"/>
        </w:rPr>
        <w:t>7.1g/cm</w:t>
      </w:r>
      <w:r>
        <w:rPr>
          <w:rFonts w:eastAsia="新宋体"/>
          <w:color w:val="FF0000"/>
          <w:vertAlign w:val="superscript"/>
        </w:rPr>
        <w:t>3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7.1</w:t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/>
          <w:color w:val="FF0000"/>
          <w:szCs w:val="21"/>
        </w:rPr>
        <w:t>10</w:t>
      </w:r>
      <w:r>
        <w:rPr>
          <w:rFonts w:eastAsia="新宋体"/>
          <w:color w:val="FF0000"/>
          <w:vertAlign w:val="superscript"/>
        </w:rPr>
        <w:t>3</w:t>
      </w:r>
      <w:r>
        <w:rPr>
          <w:rFonts w:eastAsia="新宋体"/>
          <w:color w:val="FF0000"/>
          <w:szCs w:val="21"/>
        </w:rPr>
        <w:t>kg/m</w:t>
      </w:r>
      <w:r>
        <w:rPr>
          <w:rFonts w:eastAsia="新宋体"/>
          <w:color w:val="FF0000"/>
          <w:vertAlign w:val="superscript"/>
        </w:rPr>
        <w:t>3</w:t>
      </w:r>
      <w:r>
        <w:rPr>
          <w:rFonts w:eastAsia="新宋体" w:hint="eastAsia"/>
          <w:color w:val="FF0000"/>
          <w:szCs w:val="21"/>
        </w:rPr>
        <w:t>。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t>5. (2020</w:t>
      </w:r>
      <w:r>
        <w:rPr>
          <w:rFonts w:hint="eastAsia"/>
        </w:rPr>
        <w:t>黔南州</w:t>
      </w:r>
      <w:r>
        <w:t>18)</w:t>
      </w:r>
      <w:r>
        <w:rPr>
          <w:rFonts w:ascii="宋体" w:hAnsi="宋体" w:hint="eastAsia"/>
          <w:color w:val="000000"/>
        </w:rPr>
        <w:t>小强同学在家中自主学习，他利用家庭实验室的器材</w:t>
      </w:r>
      <w:proofErr w:type="gramStart"/>
      <w:r>
        <w:rPr>
          <w:rFonts w:ascii="宋体" w:hAnsi="宋体" w:hint="eastAsia"/>
          <w:color w:val="000000"/>
        </w:rPr>
        <w:t>欲测一</w:t>
      </w:r>
      <w:proofErr w:type="gramEnd"/>
      <w:r>
        <w:rPr>
          <w:rFonts w:ascii="宋体" w:hAnsi="宋体" w:hint="eastAsia"/>
          <w:color w:val="000000"/>
        </w:rPr>
        <w:t>小石块的密度，他可用的器材有：托盘天平（含砝码）、烧杯、细线、水和小石块：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eastAsia="Times New Roman" w:hint="eastAsia"/>
          <w:color w:val="000000"/>
        </w:rPr>
      </w:pPr>
      <w:r>
        <w:rPr>
          <w:rFonts w:eastAsia="Times New Roman"/>
          <w:color w:val="000000"/>
        </w:rPr>
        <w:t>(1)</w:t>
      </w:r>
      <w:r>
        <w:rPr>
          <w:rFonts w:ascii="宋体" w:hAnsi="宋体" w:hint="eastAsia"/>
          <w:color w:val="000000"/>
        </w:rPr>
        <w:t>将托盘天平放在水平桌面上，将游码移至标尺左端零刻线处，发现天平静止时横梁右端高，则应将横梁右端的平衡螺母向_______（选填 “左”或“右”）调节，使横梁平衡；</w:t>
      </w:r>
      <w:r>
        <w:rPr>
          <w:rFonts w:eastAsia="Times New Roman"/>
          <w:color w:val="000000"/>
        </w:rPr>
        <w:t xml:space="preserve"> 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(2)</w:t>
      </w:r>
      <w:r>
        <w:rPr>
          <w:rFonts w:ascii="宋体" w:hAnsi="宋体" w:hint="eastAsia"/>
          <w:color w:val="000000"/>
        </w:rPr>
        <w:t>在烧杯中放入适量的水，用细线拴住小石块，将小石块浸没水中，在水面到达的位置上作标记，用天平测出水和烧杯总质量</w:t>
      </w:r>
      <w:r>
        <w:rPr>
          <w:rFonts w:eastAsia="Times New Roman"/>
          <w:i/>
          <w:color w:val="000000"/>
        </w:rPr>
        <w:t>m</w:t>
      </w:r>
      <w:r>
        <w:rPr>
          <w:rFonts w:eastAsia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；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eastAsia="Times New Roman"/>
          <w:color w:val="000000"/>
        </w:rPr>
        <w:t>(3)</w:t>
      </w:r>
      <w:r>
        <w:rPr>
          <w:rFonts w:ascii="宋体" w:hAnsi="宋体" w:hint="eastAsia"/>
          <w:color w:val="000000"/>
        </w:rPr>
        <w:t>将小石块从水中取出，用天平测出剩余水和烧杯的总质量</w:t>
      </w:r>
      <w:r>
        <w:rPr>
          <w:rFonts w:eastAsia="Times New Roman"/>
          <w:i/>
          <w:color w:val="000000"/>
        </w:rPr>
        <w:t>m</w:t>
      </w:r>
      <w:r>
        <w:rPr>
          <w:rFonts w:eastAsia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；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eastAsia="Times New Roman"/>
          <w:color w:val="000000"/>
        </w:rPr>
        <w:t>(4)</w:t>
      </w:r>
      <w:r>
        <w:rPr>
          <w:rFonts w:ascii="宋体" w:hAnsi="宋体" w:hint="eastAsia"/>
          <w:color w:val="000000"/>
        </w:rPr>
        <w:t>向烧杯中加水到标记处，再用天平测出此时水和烧杯的总质量</w:t>
      </w:r>
      <w:r>
        <w:rPr>
          <w:rFonts w:eastAsia="Times New Roman"/>
          <w:i/>
          <w:color w:val="000000"/>
        </w:rPr>
        <w:t>m</w:t>
      </w:r>
      <w:r>
        <w:rPr>
          <w:rFonts w:eastAsia="Times New Roman"/>
          <w:color w:val="000000"/>
          <w:vertAlign w:val="subscript"/>
        </w:rPr>
        <w:t>3</w:t>
      </w:r>
      <w:r>
        <w:rPr>
          <w:rFonts w:ascii="宋体" w:hAnsi="宋体" w:hint="eastAsia"/>
          <w:color w:val="000000"/>
        </w:rPr>
        <w:t>；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eastAsia="Times New Roman"/>
          <w:color w:val="000000"/>
        </w:rPr>
        <w:t>(5)</w:t>
      </w:r>
      <w:r>
        <w:rPr>
          <w:rFonts w:ascii="宋体" w:hAnsi="宋体" w:hint="eastAsia"/>
          <w:color w:val="000000"/>
        </w:rPr>
        <w:t>上述实验过程可简化为图，小石块的质量</w:t>
      </w:r>
      <w:r>
        <w:rPr>
          <w:rFonts w:eastAsia="Times New Roman"/>
          <w:i/>
          <w:color w:val="000000"/>
        </w:rPr>
        <w:t>m</w:t>
      </w:r>
      <w:r>
        <w:rPr>
          <w:rFonts w:ascii="宋体" w:hAnsi="宋体" w:hint="eastAsia"/>
          <w:color w:val="000000"/>
          <w:vertAlign w:val="subscript"/>
        </w:rPr>
        <w:t>石</w:t>
      </w:r>
      <w:r>
        <w:rPr>
          <w:rFonts w:eastAsia="Times New Roman"/>
          <w:color w:val="000000"/>
        </w:rPr>
        <w:t>=</w:t>
      </w:r>
      <w:r>
        <w:rPr>
          <w:rFonts w:ascii="宋体" w:hAnsi="宋体" w:hint="eastAsia"/>
          <w:color w:val="000000"/>
        </w:rPr>
        <w:t>_______；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1771650" cy="704850"/>
            <wp:effectExtent l="0" t="0" r="0" b="0"/>
            <wp:docPr id="26" name="图片 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(6)</w:t>
      </w:r>
      <w:r>
        <w:rPr>
          <w:rFonts w:ascii="宋体" w:hAnsi="宋体" w:hint="eastAsia"/>
          <w:color w:val="000000"/>
        </w:rPr>
        <w:t>设水的密度为</w:t>
      </w:r>
      <w:r>
        <w:rPr>
          <w:rFonts w:eastAsia="Times New Roman"/>
          <w:i/>
          <w:color w:val="000000"/>
        </w:rPr>
        <w:t>ρ</w:t>
      </w:r>
      <w:r>
        <w:rPr>
          <w:rFonts w:ascii="宋体" w:hAnsi="宋体" w:hint="eastAsia"/>
          <w:color w:val="000000"/>
          <w:vertAlign w:val="subscript"/>
        </w:rPr>
        <w:t>水</w:t>
      </w:r>
      <w:r>
        <w:rPr>
          <w:rFonts w:ascii="宋体" w:hAnsi="宋体" w:hint="eastAsia"/>
          <w:color w:val="000000"/>
        </w:rPr>
        <w:t>，则小石块体积的表达式：</w:t>
      </w:r>
      <w:r>
        <w:rPr>
          <w:rFonts w:eastAsia="Times New Roman"/>
          <w:i/>
          <w:color w:val="000000"/>
        </w:rPr>
        <w:t>V</w:t>
      </w:r>
      <w:r>
        <w:rPr>
          <w:rFonts w:ascii="宋体" w:hAnsi="宋体" w:hint="eastAsia"/>
          <w:color w:val="000000"/>
          <w:vertAlign w:val="subscript"/>
        </w:rPr>
        <w:t>石</w:t>
      </w:r>
      <w:r>
        <w:rPr>
          <w:rFonts w:eastAsia="Times New Roman"/>
          <w:color w:val="000000"/>
        </w:rPr>
        <w:t>=</w:t>
      </w:r>
      <w:r>
        <w:rPr>
          <w:rFonts w:ascii="宋体" w:hAnsi="宋体" w:hint="eastAsia"/>
          <w:color w:val="000000"/>
        </w:rPr>
        <w:t>_______（用所测物理量的字母表示），小石块密度的表达式：</w:t>
      </w:r>
      <w:r>
        <w:rPr>
          <w:rFonts w:eastAsia="Times New Roman"/>
          <w:i/>
          <w:color w:val="000000"/>
        </w:rPr>
        <w:t>ρ</w:t>
      </w:r>
      <w:r>
        <w:rPr>
          <w:rFonts w:ascii="宋体" w:hAnsi="宋体" w:hint="eastAsia"/>
          <w:color w:val="000000"/>
          <w:vertAlign w:val="subscript"/>
        </w:rPr>
        <w:t>石</w:t>
      </w:r>
      <w:r>
        <w:rPr>
          <w:rFonts w:eastAsia="Times New Roman"/>
          <w:color w:val="000000"/>
        </w:rPr>
        <w:t>=</w:t>
      </w: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260350" cy="260350"/>
            <wp:effectExtent l="0" t="0" r="6350" b="635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50" cy="26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_______（用所测物理量的字母表示）；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eastAsia="Times New Roman"/>
          <w:color w:val="000000"/>
        </w:rPr>
        <w:t>(7)</w:t>
      </w:r>
      <w:r>
        <w:rPr>
          <w:rFonts w:ascii="宋体" w:hAnsi="宋体" w:hint="eastAsia"/>
          <w:color w:val="000000"/>
        </w:rPr>
        <w:t>如步骤</w:t>
      </w:r>
      <w:r>
        <w:rPr>
          <w:rFonts w:eastAsia="Times New Roman"/>
          <w:color w:val="000000"/>
        </w:rPr>
        <w:t>(3)</w:t>
      </w:r>
      <w:r>
        <w:rPr>
          <w:rFonts w:ascii="宋体" w:hAnsi="宋体" w:hint="eastAsia"/>
          <w:color w:val="000000"/>
        </w:rPr>
        <w:t>中取出小石块时带走了一些水，小强所测的小石块质量_______</w:t>
      </w:r>
      <w:r>
        <w:rPr>
          <w:rFonts w:eastAsia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（选填“大于”“小于”“等于”）小石块的真实质量。</w:t>
      </w:r>
    </w:p>
    <w:p w:rsidR="00310440" w:rsidRDefault="00310440" w:rsidP="00310440">
      <w:pPr>
        <w:rPr>
          <w:rFonts w:hint="eastAsia"/>
          <w:color w:val="FF0000"/>
        </w:rPr>
      </w:pPr>
      <w:r>
        <w:rPr>
          <w:rFonts w:hint="eastAsia"/>
          <w:color w:val="FF0000"/>
        </w:rPr>
        <w:t>【答案】</w:t>
      </w:r>
      <w:r>
        <w:rPr>
          <w:color w:val="FF0000"/>
        </w:rPr>
        <w:t xml:space="preserve"> (1)</w:t>
      </w:r>
      <w:r>
        <w:rPr>
          <w:rFonts w:ascii="宋体" w:hAnsi="宋体" w:hint="eastAsia"/>
          <w:color w:val="FF0000"/>
        </w:rPr>
        <w:t>右</w:t>
      </w:r>
      <w:r>
        <w:rPr>
          <w:color w:val="FF0000"/>
        </w:rPr>
        <w:t xml:space="preserve">    (5) </w:t>
      </w:r>
      <w:r>
        <w:rPr>
          <w:rFonts w:eastAsia="Times New Roman"/>
          <w:i/>
          <w:color w:val="FF0000"/>
        </w:rPr>
        <w:t>m</w:t>
      </w:r>
      <w:r>
        <w:rPr>
          <w:rFonts w:eastAsia="Times New Roman"/>
          <w:color w:val="FF0000"/>
          <w:vertAlign w:val="subscript"/>
        </w:rPr>
        <w:t>1</w:t>
      </w:r>
      <w:r>
        <w:rPr>
          <w:rFonts w:ascii="宋体" w:hAnsi="宋体" w:hint="eastAsia"/>
          <w:color w:val="FF0000"/>
        </w:rPr>
        <w:t>－</w:t>
      </w:r>
      <w:r>
        <w:rPr>
          <w:rFonts w:eastAsia="Times New Roman"/>
          <w:i/>
          <w:color w:val="FF0000"/>
        </w:rPr>
        <w:t>m</w:t>
      </w:r>
      <w:r>
        <w:rPr>
          <w:rFonts w:eastAsia="Times New Roman"/>
          <w:color w:val="FF0000"/>
          <w:vertAlign w:val="subscript"/>
        </w:rPr>
        <w:t>2</w:t>
      </w:r>
      <w:r>
        <w:rPr>
          <w:color w:val="FF0000"/>
        </w:rPr>
        <w:t xml:space="preserve">    (6) </w:t>
      </w:r>
      <w:r>
        <w:rPr>
          <w:color w:val="FF0000"/>
          <w:position w:val="-30"/>
        </w:rPr>
        <w:pict>
          <v:shape id="_x0000_i1037" type="#_x0000_t75" style="width:27pt;height:31.5pt" equationxml="&lt;">
            <v:imagedata r:id="rId34" o:title="" chromakey="white"/>
          </v:shape>
        </w:pict>
      </w:r>
      <w:r>
        <w:rPr>
          <w:color w:val="FF0000"/>
        </w:rPr>
        <w:t xml:space="preserve">       </w:t>
      </w:r>
      <w:r>
        <w:rPr>
          <w:color w:val="FF0000"/>
          <w:position w:val="-20"/>
        </w:rPr>
        <w:pict>
          <v:shape id="_x0000_i1038" type="#_x0000_t75" style="width:53.25pt;height:31.5pt" equationxml="&lt;">
            <v:imagedata r:id="rId35" o:title="" chromakey="white"/>
          </v:shape>
        </w:pict>
      </w:r>
      <w:r>
        <w:rPr>
          <w:color w:val="FF0000"/>
        </w:rPr>
        <w:t xml:space="preserve">        (7) </w:t>
      </w:r>
      <w:r>
        <w:rPr>
          <w:rFonts w:ascii="宋体" w:hAnsi="宋体" w:hint="eastAsia"/>
          <w:color w:val="FF0000"/>
        </w:rPr>
        <w:t>大于</w:t>
      </w:r>
    </w:p>
    <w:p w:rsidR="00310440" w:rsidRDefault="00310440" w:rsidP="00310440">
      <w:pPr>
        <w:spacing w:line="360" w:lineRule="auto"/>
        <w:textAlignment w:val="center"/>
        <w:rPr>
          <w:color w:val="FF0000"/>
        </w:rPr>
      </w:pPr>
      <w:r>
        <w:rPr>
          <w:rFonts w:hint="eastAsia"/>
          <w:color w:val="FF0000"/>
        </w:rPr>
        <w:t>【解析】</w:t>
      </w:r>
      <w:r>
        <w:rPr>
          <w:rFonts w:eastAsia="Times New Roman"/>
          <w:color w:val="FF0000"/>
        </w:rPr>
        <w:t>(1)</w:t>
      </w:r>
      <w:r>
        <w:rPr>
          <w:rFonts w:ascii="宋体" w:hAnsi="宋体" w:hint="eastAsia"/>
          <w:color w:val="FF0000"/>
        </w:rPr>
        <w:t>由题可知：横梁静止时，横梁右端高，所以为使横梁在水平位置平衡，应将横梁右端的平衡螺母向右调。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rFonts w:eastAsia="Times New Roman"/>
          <w:color w:val="FF0000"/>
        </w:rPr>
        <w:t>(5)</w:t>
      </w:r>
      <w:r>
        <w:rPr>
          <w:rFonts w:ascii="宋体" w:hAnsi="宋体" w:hint="eastAsia"/>
          <w:color w:val="FF0000"/>
        </w:rPr>
        <w:t>由题意可知：水和烧杯和石子总质量为</w:t>
      </w:r>
      <w:r>
        <w:rPr>
          <w:rFonts w:eastAsia="Times New Roman"/>
          <w:i/>
          <w:color w:val="FF0000"/>
        </w:rPr>
        <w:t>m</w:t>
      </w:r>
      <w:r>
        <w:rPr>
          <w:rFonts w:eastAsia="Times New Roman"/>
          <w:color w:val="FF0000"/>
          <w:vertAlign w:val="subscript"/>
        </w:rPr>
        <w:t>1</w:t>
      </w:r>
      <w:r>
        <w:rPr>
          <w:rFonts w:ascii="宋体" w:hAnsi="宋体" w:hint="eastAsia"/>
          <w:color w:val="FF0000"/>
        </w:rPr>
        <w:t>，剩余水和烧杯的总质量</w:t>
      </w:r>
      <w:r>
        <w:rPr>
          <w:rFonts w:eastAsia="Times New Roman"/>
          <w:i/>
          <w:color w:val="FF0000"/>
        </w:rPr>
        <w:t>m</w:t>
      </w:r>
      <w:r>
        <w:rPr>
          <w:rFonts w:eastAsia="Times New Roman"/>
          <w:color w:val="FF0000"/>
          <w:vertAlign w:val="subscript"/>
        </w:rPr>
        <w:t>2</w:t>
      </w:r>
      <w:r>
        <w:rPr>
          <w:rFonts w:ascii="宋体" w:hAnsi="宋体" w:hint="eastAsia"/>
          <w:color w:val="FF0000"/>
        </w:rPr>
        <w:t>，则小石子的质量</w:t>
      </w:r>
    </w:p>
    <w:p w:rsidR="00310440" w:rsidRDefault="00310440" w:rsidP="00310440">
      <w:pPr>
        <w:spacing w:line="360" w:lineRule="auto"/>
        <w:textAlignment w:val="center"/>
        <w:rPr>
          <w:rFonts w:hint="eastAsia"/>
          <w:color w:val="FF0000"/>
        </w:rPr>
      </w:pPr>
      <w:r>
        <w:rPr>
          <w:rFonts w:eastAsia="Times New Roman"/>
          <w:color w:val="FF0000"/>
        </w:rPr>
        <w:t>m</w:t>
      </w:r>
      <w:r>
        <w:rPr>
          <w:rFonts w:ascii="宋体" w:hAnsi="宋体" w:hint="eastAsia"/>
          <w:color w:val="FF0000"/>
          <w:vertAlign w:val="subscript"/>
        </w:rPr>
        <w:t>石</w:t>
      </w:r>
      <w:r>
        <w:rPr>
          <w:rFonts w:eastAsia="Times New Roman"/>
          <w:color w:val="FF0000"/>
        </w:rPr>
        <w:t>= m</w:t>
      </w:r>
      <w:r>
        <w:rPr>
          <w:rFonts w:eastAsia="Times New Roman"/>
          <w:color w:val="FF0000"/>
          <w:vertAlign w:val="subscript"/>
        </w:rPr>
        <w:t>1</w:t>
      </w:r>
      <w:r>
        <w:rPr>
          <w:rFonts w:eastAsia="Times New Roman"/>
          <w:color w:val="FF0000"/>
        </w:rPr>
        <w:t>- m</w:t>
      </w:r>
      <w:r>
        <w:rPr>
          <w:rFonts w:eastAsia="Times New Roman"/>
          <w:color w:val="FF0000"/>
          <w:vertAlign w:val="subscript"/>
        </w:rPr>
        <w:t>2</w:t>
      </w:r>
      <w:r>
        <w:rPr>
          <w:rFonts w:hint="eastAsia"/>
          <w:color w:val="FF0000"/>
        </w:rPr>
        <w:t>。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rFonts w:eastAsia="Times New Roman"/>
          <w:color w:val="FF0000"/>
        </w:rPr>
        <w:t>(6)</w:t>
      </w:r>
      <w:r>
        <w:rPr>
          <w:rFonts w:ascii="宋体" w:hAnsi="宋体" w:hint="eastAsia"/>
          <w:color w:val="FF0000"/>
        </w:rPr>
        <w:t>向烧杯中加水到标记处，所加的水的体积等于小石子体积，则所加水的质量为：</w:t>
      </w:r>
    </w:p>
    <w:p w:rsidR="00310440" w:rsidRDefault="00310440" w:rsidP="00310440">
      <w:pPr>
        <w:rPr>
          <w:rFonts w:hint="eastAsia"/>
          <w:color w:val="FF0000"/>
        </w:rPr>
      </w:pPr>
      <w:r>
        <w:rPr>
          <w:rFonts w:ascii="宋体" w:hAnsi="宋体" w:hint="eastAsia"/>
          <w:color w:val="FF0000"/>
        </w:rPr>
        <w:t>m</w:t>
      </w:r>
      <w:r>
        <w:rPr>
          <w:rFonts w:ascii="宋体" w:hAnsi="宋体" w:hint="eastAsia"/>
          <w:color w:val="FF0000"/>
          <w:vertAlign w:val="subscript"/>
        </w:rPr>
        <w:t>加水</w:t>
      </w:r>
      <w:r>
        <w:rPr>
          <w:rFonts w:ascii="宋体" w:hAnsi="宋体" w:hint="eastAsia"/>
          <w:color w:val="FF0000"/>
        </w:rPr>
        <w:t>=m</w:t>
      </w:r>
      <w:r>
        <w:rPr>
          <w:rFonts w:ascii="宋体" w:hAnsi="宋体" w:hint="eastAsia"/>
          <w:color w:val="FF0000"/>
          <w:vertAlign w:val="subscript"/>
        </w:rPr>
        <w:t>3</w:t>
      </w:r>
      <w:r>
        <w:rPr>
          <w:rFonts w:ascii="宋体" w:hAnsi="宋体" w:hint="eastAsia"/>
          <w:color w:val="FF0000"/>
        </w:rPr>
        <w:t>-m</w:t>
      </w:r>
      <w:r>
        <w:rPr>
          <w:rFonts w:ascii="宋体" w:hAnsi="宋体" w:hint="eastAsia"/>
          <w:color w:val="FF0000"/>
          <w:vertAlign w:val="subscript"/>
        </w:rPr>
        <w:t>2</w:t>
      </w:r>
      <w:r>
        <w:rPr>
          <w:rFonts w:ascii="宋体" w:hAnsi="宋体" w:hint="eastAsia"/>
          <w:color w:val="FF0000"/>
        </w:rPr>
        <w:t>，所加水的体积为V</w:t>
      </w:r>
      <w:r>
        <w:rPr>
          <w:rFonts w:hint="eastAsia"/>
          <w:color w:val="FF0000"/>
          <w:vertAlign w:val="subscript"/>
        </w:rPr>
        <w:t>加水</w:t>
      </w:r>
      <w:r>
        <w:rPr>
          <w:color w:val="FF0000"/>
        </w:rPr>
        <w:t xml:space="preserve">= </w:t>
      </w:r>
      <w:r>
        <w:rPr>
          <w:color w:val="FF0000"/>
          <w:position w:val="-27"/>
        </w:rPr>
        <w:pict>
          <v:shape id="_x0000_i1039" type="#_x0000_t75" style="width:19.5pt;height:31.5pt" equationxml="&lt;">
            <v:imagedata r:id="rId36" o:title="" chromakey="white"/>
          </v:shape>
        </w:pict>
      </w:r>
      <w:r>
        <w:rPr>
          <w:color w:val="FF0000"/>
        </w:rPr>
        <w:t xml:space="preserve"> = </w:t>
      </w:r>
      <w:r>
        <w:rPr>
          <w:color w:val="FF0000"/>
          <w:position w:val="-30"/>
        </w:rPr>
        <w:pict>
          <v:shape id="_x0000_i1040" type="#_x0000_t75" style="width:27pt;height:31.5pt" equationxml="&lt;">
            <v:imagedata r:id="rId34" o:title="" chromakey="white"/>
          </v:shape>
        </w:pict>
      </w:r>
      <w:r>
        <w:rPr>
          <w:rFonts w:hint="eastAsia"/>
          <w:color w:val="FF0000"/>
        </w:rPr>
        <w:t>，</w:t>
      </w:r>
      <w:r>
        <w:rPr>
          <w:rFonts w:ascii="宋体" w:hAnsi="宋体" w:hint="eastAsia"/>
          <w:color w:val="FF0000"/>
        </w:rPr>
        <w:t>小石子的体积为：V</w:t>
      </w:r>
      <w:r>
        <w:rPr>
          <w:rFonts w:ascii="宋体" w:hAnsi="宋体" w:hint="eastAsia"/>
          <w:color w:val="FF0000"/>
          <w:vertAlign w:val="subscript"/>
        </w:rPr>
        <w:t>石</w:t>
      </w:r>
      <w:r>
        <w:rPr>
          <w:rFonts w:ascii="宋体" w:hAnsi="宋体" w:hint="eastAsia"/>
          <w:color w:val="FF0000"/>
        </w:rPr>
        <w:t>=V</w:t>
      </w:r>
      <w:r>
        <w:rPr>
          <w:rFonts w:ascii="宋体" w:hAnsi="宋体" w:hint="eastAsia"/>
          <w:color w:val="FF0000"/>
          <w:vertAlign w:val="subscript"/>
        </w:rPr>
        <w:t>加水</w:t>
      </w:r>
      <w:r>
        <w:rPr>
          <w:rFonts w:ascii="宋体" w:hAnsi="宋体" w:hint="eastAsia"/>
          <w:color w:val="FF0000"/>
        </w:rPr>
        <w:t>。小石子的密度为：ρ</w:t>
      </w:r>
      <w:r>
        <w:rPr>
          <w:rFonts w:hint="eastAsia"/>
          <w:color w:val="FF0000"/>
          <w:vertAlign w:val="subscript"/>
        </w:rPr>
        <w:t>石</w:t>
      </w:r>
      <w:r>
        <w:rPr>
          <w:color w:val="FF0000"/>
        </w:rPr>
        <w:t xml:space="preserve">= </w:t>
      </w:r>
      <w:r>
        <w:rPr>
          <w:color w:val="FF0000"/>
          <w:position w:val="-27"/>
        </w:rPr>
        <w:pict>
          <v:shape id="_x0000_i1041" type="#_x0000_t75" style="width:13.5pt;height:31.5pt" equationxml="&lt;">
            <v:imagedata r:id="rId37" o:title="" chromakey="white"/>
          </v:shape>
        </w:pict>
      </w:r>
      <w:r>
        <w:rPr>
          <w:color w:val="FF0000"/>
        </w:rPr>
        <w:t xml:space="preserve"> = </w:t>
      </w:r>
      <w:r>
        <w:rPr>
          <w:color w:val="FF0000"/>
          <w:position w:val="-35"/>
        </w:rPr>
        <w:pict>
          <v:shape id="_x0000_i1042" type="#_x0000_t75" style="width:29.25pt;height:31.5pt" equationxml="&lt;">
            <v:imagedata r:id="rId38" o:title="" chromakey="white"/>
          </v:shape>
        </w:pict>
      </w:r>
      <w:r>
        <w:rPr>
          <w:color w:val="FF0000"/>
        </w:rPr>
        <w:t xml:space="preserve"> = </w:t>
      </w:r>
      <w:r>
        <w:rPr>
          <w:color w:val="FF0000"/>
          <w:position w:val="-20"/>
        </w:rPr>
        <w:pict>
          <v:shape id="_x0000_i1043" type="#_x0000_t75" style="width:53.25pt;height:31.5pt" equationxml="&lt;">
            <v:imagedata r:id="rId35" o:title="" chromakey="white"/>
          </v:shape>
        </w:pict>
      </w:r>
      <w:r>
        <w:rPr>
          <w:rFonts w:hint="eastAsia"/>
          <w:color w:val="FF0000"/>
        </w:rPr>
        <w:t>。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rFonts w:eastAsia="Times New Roman"/>
          <w:color w:val="FF0000"/>
        </w:rPr>
        <w:t>(7)</w:t>
      </w:r>
      <w:r>
        <w:rPr>
          <w:rFonts w:ascii="宋体" w:hAnsi="宋体" w:hint="eastAsia"/>
          <w:color w:val="FF0000"/>
        </w:rPr>
        <w:t>取出小石块时带走了一些水，即</w:t>
      </w:r>
      <w:r>
        <w:rPr>
          <w:rFonts w:eastAsia="Times New Roman"/>
          <w:color w:val="FF0000"/>
        </w:rPr>
        <w:t>m</w:t>
      </w:r>
      <w:r>
        <w:rPr>
          <w:rFonts w:ascii="宋体" w:hAnsi="宋体" w:hint="eastAsia"/>
          <w:color w:val="FF0000"/>
          <w:vertAlign w:val="subscript"/>
        </w:rPr>
        <w:t>2</w:t>
      </w:r>
      <w:r>
        <w:rPr>
          <w:rFonts w:ascii="宋体" w:hAnsi="宋体" w:hint="eastAsia"/>
          <w:color w:val="FF0000"/>
        </w:rPr>
        <w:t>偏小，通过计算</w:t>
      </w:r>
      <w:r>
        <w:rPr>
          <w:rFonts w:eastAsia="Times New Roman"/>
          <w:color w:val="FF0000"/>
        </w:rPr>
        <w:t>m</w:t>
      </w:r>
      <w:r>
        <w:rPr>
          <w:rFonts w:ascii="宋体" w:hAnsi="宋体" w:hint="eastAsia"/>
          <w:color w:val="FF0000"/>
          <w:vertAlign w:val="subscript"/>
        </w:rPr>
        <w:t>石</w:t>
      </w:r>
      <w:r>
        <w:rPr>
          <w:rFonts w:eastAsia="Times New Roman"/>
          <w:color w:val="FF0000"/>
        </w:rPr>
        <w:t>= m</w:t>
      </w:r>
      <w:r>
        <w:rPr>
          <w:rFonts w:eastAsia="Times New Roman"/>
          <w:color w:val="FF0000"/>
          <w:vertAlign w:val="subscript"/>
        </w:rPr>
        <w:t>1</w:t>
      </w:r>
      <w:r>
        <w:rPr>
          <w:rFonts w:eastAsia="Times New Roman"/>
          <w:color w:val="FF0000"/>
        </w:rPr>
        <w:t>- m</w:t>
      </w:r>
      <w:r>
        <w:rPr>
          <w:rFonts w:eastAsia="Times New Roman"/>
          <w:color w:val="FF0000"/>
          <w:vertAlign w:val="subscript"/>
        </w:rPr>
        <w:t>2</w:t>
      </w:r>
      <w:r>
        <w:rPr>
          <w:rFonts w:hint="eastAsia"/>
          <w:color w:val="FF0000"/>
        </w:rPr>
        <w:t>，</w:t>
      </w:r>
      <w:r>
        <w:rPr>
          <w:rFonts w:ascii="宋体" w:hAnsi="宋体" w:hint="eastAsia"/>
          <w:color w:val="FF0000"/>
        </w:rPr>
        <w:t>计算得出</w:t>
      </w:r>
      <w:r>
        <w:rPr>
          <w:rFonts w:eastAsia="Times New Roman"/>
          <w:color w:val="FF0000"/>
        </w:rPr>
        <w:t>m</w:t>
      </w:r>
      <w:r>
        <w:rPr>
          <w:rFonts w:ascii="宋体" w:hAnsi="宋体" w:hint="eastAsia"/>
          <w:color w:val="FF0000"/>
          <w:vertAlign w:val="subscript"/>
        </w:rPr>
        <w:t>石</w:t>
      </w:r>
      <w:r>
        <w:rPr>
          <w:rFonts w:ascii="宋体" w:hAnsi="宋体" w:hint="eastAsia"/>
          <w:color w:val="FF0000"/>
        </w:rPr>
        <w:t>偏大。</w:t>
      </w:r>
    </w:p>
    <w:p w:rsidR="00310440" w:rsidRDefault="00310440" w:rsidP="00310440">
      <w:pPr>
        <w:spacing w:line="360" w:lineRule="auto"/>
        <w:rPr>
          <w:rFonts w:hint="eastAsia"/>
        </w:rPr>
      </w:pPr>
      <w:r>
        <w:rPr>
          <w:rFonts w:eastAsia="新宋体"/>
          <w:szCs w:val="21"/>
        </w:rPr>
        <w:t>6.(2020</w:t>
      </w:r>
      <w:r>
        <w:rPr>
          <w:rFonts w:eastAsia="新宋体" w:hint="eastAsia"/>
          <w:szCs w:val="21"/>
        </w:rPr>
        <w:t>齐齐哈尔</w:t>
      </w:r>
      <w:r>
        <w:rPr>
          <w:rFonts w:eastAsia="新宋体"/>
          <w:szCs w:val="21"/>
        </w:rPr>
        <w:t>25)</w:t>
      </w:r>
      <w:r>
        <w:rPr>
          <w:rFonts w:eastAsia="新宋体" w:hint="eastAsia"/>
          <w:szCs w:val="21"/>
        </w:rPr>
        <w:t>在“测量金属块的密度”实验中：实验器材有托盘天平、量筒、足量的水、细线、待测小金属块（质地均匀）等。</w:t>
      </w:r>
    </w:p>
    <w:p w:rsidR="00310440" w:rsidRDefault="00310440" w:rsidP="00310440">
      <w:pPr>
        <w:spacing w:line="360" w:lineRule="auto"/>
        <w:ind w:leftChars="130" w:left="273"/>
      </w:pPr>
      <w:r>
        <w:rPr>
          <w:rFonts w:eastAsia="新宋体"/>
          <w:noProof/>
          <w:szCs w:val="21"/>
          <w:lang w:eastAsia="zh-TW"/>
        </w:rPr>
        <w:drawing>
          <wp:inline distT="0" distB="0" distL="0" distR="0">
            <wp:extent cx="2247900" cy="1314450"/>
            <wp:effectExtent l="0" t="0" r="0" b="0"/>
            <wp:docPr id="24" name="图片 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0440" w:rsidRDefault="00310440" w:rsidP="00310440">
      <w:pPr>
        <w:spacing w:line="360" w:lineRule="auto"/>
      </w:pP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1</w:t>
      </w:r>
      <w:r>
        <w:rPr>
          <w:rFonts w:eastAsia="新宋体" w:hint="eastAsia"/>
          <w:szCs w:val="21"/>
        </w:rPr>
        <w:t>）小</w:t>
      </w:r>
      <w:proofErr w:type="gramStart"/>
      <w:r>
        <w:rPr>
          <w:rFonts w:eastAsia="新宋体" w:hint="eastAsia"/>
          <w:szCs w:val="21"/>
        </w:rPr>
        <w:t>鑫</w:t>
      </w:r>
      <w:proofErr w:type="gramEnd"/>
      <w:r>
        <w:rPr>
          <w:rFonts w:eastAsia="新宋体" w:hint="eastAsia"/>
          <w:szCs w:val="21"/>
        </w:rPr>
        <w:t>同学首先将托盘天平放置于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工作台上，将游码放在标尺的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处，发现指针的位置如图甲所示，要使横梁平衡，应将平衡螺母向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 w:hint="eastAsia"/>
          <w:szCs w:val="21"/>
        </w:rPr>
        <w:t>（选填“左”或“右”）调节。</w:t>
      </w:r>
    </w:p>
    <w:p w:rsidR="00310440" w:rsidRDefault="00310440" w:rsidP="00310440">
      <w:pPr>
        <w:spacing w:line="360" w:lineRule="auto"/>
      </w:pP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2</w:t>
      </w:r>
      <w:r>
        <w:rPr>
          <w:rFonts w:eastAsia="新宋体" w:hint="eastAsia"/>
          <w:szCs w:val="21"/>
        </w:rPr>
        <w:t>）将金属块放在托盘天平的左盘内，向右盘中加减砝码，并调节游码，当横梁重新平衡时，所用砝码和游码在标尺上的位置，如图乙所示，金属块的质量为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/>
          <w:szCs w:val="21"/>
        </w:rPr>
        <w:t>g</w:t>
      </w:r>
      <w:r>
        <w:rPr>
          <w:rFonts w:eastAsia="新宋体" w:hint="eastAsia"/>
          <w:szCs w:val="21"/>
        </w:rPr>
        <w:t>。</w:t>
      </w:r>
    </w:p>
    <w:p w:rsidR="00310440" w:rsidRDefault="00310440" w:rsidP="00310440">
      <w:pPr>
        <w:spacing w:line="360" w:lineRule="auto"/>
      </w:pP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3</w:t>
      </w:r>
      <w:r>
        <w:rPr>
          <w:rFonts w:eastAsia="新宋体" w:hint="eastAsia"/>
          <w:szCs w:val="21"/>
        </w:rPr>
        <w:t>）把金属块缓慢放入装有</w:t>
      </w:r>
      <w:r>
        <w:rPr>
          <w:rFonts w:eastAsia="新宋体"/>
          <w:szCs w:val="21"/>
        </w:rPr>
        <w:t>20ml</w:t>
      </w:r>
      <w:r>
        <w:rPr>
          <w:rFonts w:eastAsia="新宋体" w:hint="eastAsia"/>
          <w:szCs w:val="21"/>
        </w:rPr>
        <w:t>水的量筒内，使其浸没在水中，此时量筒内的水面如图丙所示，则金属块的体积是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/>
          <w:szCs w:val="21"/>
        </w:rPr>
        <w:t>cm</w:t>
      </w:r>
      <w:r>
        <w:rPr>
          <w:rFonts w:eastAsia="新宋体"/>
          <w:sz w:val="24"/>
          <w:vertAlign w:val="superscript"/>
        </w:rPr>
        <w:t>3</w:t>
      </w:r>
      <w:r>
        <w:rPr>
          <w:rFonts w:eastAsia="新宋体" w:hint="eastAsia"/>
          <w:szCs w:val="21"/>
        </w:rPr>
        <w:t>。</w:t>
      </w:r>
    </w:p>
    <w:p w:rsidR="00310440" w:rsidRDefault="00310440" w:rsidP="00310440">
      <w:pPr>
        <w:spacing w:line="360" w:lineRule="auto"/>
      </w:pP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4</w:t>
      </w:r>
      <w:r>
        <w:rPr>
          <w:rFonts w:eastAsia="新宋体" w:hint="eastAsia"/>
          <w:szCs w:val="21"/>
        </w:rPr>
        <w:t>）经过计算可知，金属块的密度是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/>
          <w:szCs w:val="21"/>
        </w:rPr>
        <w:t>g/cm</w:t>
      </w:r>
      <w:r>
        <w:rPr>
          <w:rFonts w:eastAsia="新宋体"/>
          <w:sz w:val="24"/>
          <w:vertAlign w:val="superscript"/>
        </w:rPr>
        <w:t>3</w:t>
      </w:r>
      <w:r>
        <w:rPr>
          <w:rFonts w:eastAsia="新宋体" w:hint="eastAsia"/>
          <w:szCs w:val="21"/>
        </w:rPr>
        <w:t>，可以换算为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/>
          <w:szCs w:val="21"/>
          <w:u w:val="single"/>
        </w:rPr>
        <w:t xml:space="preserve">   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/>
          <w:szCs w:val="21"/>
        </w:rPr>
        <w:t>kg/m</w:t>
      </w:r>
      <w:r>
        <w:rPr>
          <w:rFonts w:eastAsia="新宋体"/>
          <w:sz w:val="24"/>
          <w:vertAlign w:val="superscript"/>
        </w:rPr>
        <w:t>3</w:t>
      </w:r>
      <w:r>
        <w:rPr>
          <w:rFonts w:eastAsia="新宋体" w:hint="eastAsia"/>
          <w:szCs w:val="21"/>
        </w:rPr>
        <w:t>。</w:t>
      </w:r>
    </w:p>
    <w:p w:rsidR="00310440" w:rsidRDefault="00310440" w:rsidP="00310440">
      <w:pPr>
        <w:spacing w:line="360" w:lineRule="auto"/>
        <w:rPr>
          <w:rFonts w:eastAsia="新宋体"/>
          <w:szCs w:val="21"/>
        </w:rPr>
      </w:pP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5</w:t>
      </w:r>
      <w:r>
        <w:rPr>
          <w:rFonts w:eastAsia="新宋体" w:hint="eastAsia"/>
          <w:szCs w:val="21"/>
        </w:rPr>
        <w:t>）将金属块截去一半，剩余金属块与原金属块相比，密度</w:t>
      </w:r>
      <w:r>
        <w:rPr>
          <w:rFonts w:eastAsia="新宋体" w:hint="eastAsia"/>
          <w:szCs w:val="21"/>
          <w:u w:val="single"/>
        </w:rPr>
        <w:t xml:space="preserve">　</w:t>
      </w:r>
      <w:r>
        <w:rPr>
          <w:rFonts w:eastAsia="新宋体"/>
          <w:szCs w:val="21"/>
          <w:u w:val="single"/>
        </w:rPr>
        <w:t xml:space="preserve">   </w:t>
      </w:r>
      <w:r>
        <w:rPr>
          <w:rFonts w:eastAsia="新宋体" w:hint="eastAsia"/>
          <w:szCs w:val="21"/>
        </w:rPr>
        <w:t>（选填“不变”或“改变”）。</w:t>
      </w:r>
    </w:p>
    <w:p w:rsidR="00310440" w:rsidRDefault="00310440" w:rsidP="00310440">
      <w:pPr>
        <w:spacing w:line="360" w:lineRule="auto"/>
        <w:rPr>
          <w:color w:val="FF0000"/>
        </w:rPr>
      </w:pPr>
      <w:r>
        <w:rPr>
          <w:rFonts w:eastAsia="新宋体" w:hint="eastAsia"/>
          <w:color w:val="FF0000"/>
          <w:szCs w:val="21"/>
        </w:rPr>
        <w:t>【答案】（</w:t>
      </w:r>
      <w:r>
        <w:rPr>
          <w:rFonts w:eastAsia="新宋体"/>
          <w:color w:val="FF0000"/>
          <w:szCs w:val="21"/>
        </w:rPr>
        <w:t>1</w:t>
      </w:r>
      <w:r>
        <w:rPr>
          <w:rFonts w:eastAsia="新宋体" w:hint="eastAsia"/>
          <w:color w:val="FF0000"/>
          <w:szCs w:val="21"/>
        </w:rPr>
        <w:t>）水平</w:t>
      </w:r>
      <w:r>
        <w:rPr>
          <w:rFonts w:eastAsia="新宋体"/>
          <w:color w:val="FF0000"/>
          <w:szCs w:val="21"/>
        </w:rPr>
        <w:t xml:space="preserve">  </w:t>
      </w:r>
      <w:r>
        <w:rPr>
          <w:rFonts w:eastAsia="新宋体" w:hint="eastAsia"/>
          <w:color w:val="FF0000"/>
          <w:szCs w:val="21"/>
        </w:rPr>
        <w:t>零刻度线</w:t>
      </w:r>
      <w:r>
        <w:rPr>
          <w:rFonts w:eastAsia="新宋体"/>
          <w:color w:val="FF0000"/>
          <w:szCs w:val="21"/>
        </w:rPr>
        <w:t xml:space="preserve">  </w:t>
      </w:r>
      <w:r>
        <w:rPr>
          <w:rFonts w:eastAsia="新宋体" w:hint="eastAsia"/>
          <w:color w:val="FF0000"/>
          <w:szCs w:val="21"/>
        </w:rPr>
        <w:t>右</w:t>
      </w:r>
      <w:r>
        <w:rPr>
          <w:rFonts w:eastAsia="新宋体" w:hint="eastAsia"/>
          <w:color w:val="FF0000"/>
          <w:szCs w:val="21"/>
        </w:rPr>
        <w:t xml:space="preserve"> </w:t>
      </w: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/>
          <w:color w:val="FF0000"/>
          <w:szCs w:val="21"/>
        </w:rPr>
        <w:t>2</w:t>
      </w:r>
      <w:r>
        <w:rPr>
          <w:rFonts w:eastAsia="新宋体" w:hint="eastAsia"/>
          <w:color w:val="FF0000"/>
          <w:szCs w:val="21"/>
        </w:rPr>
        <w:t>）</w:t>
      </w:r>
      <w:r>
        <w:rPr>
          <w:rFonts w:eastAsia="新宋体"/>
          <w:color w:val="FF0000"/>
          <w:szCs w:val="21"/>
        </w:rPr>
        <w:t xml:space="preserve">54  </w:t>
      </w: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/>
          <w:color w:val="FF0000"/>
          <w:szCs w:val="21"/>
        </w:rPr>
        <w:t>3</w:t>
      </w:r>
      <w:r>
        <w:rPr>
          <w:rFonts w:eastAsia="新宋体" w:hint="eastAsia"/>
          <w:color w:val="FF0000"/>
          <w:szCs w:val="21"/>
        </w:rPr>
        <w:t>）</w:t>
      </w:r>
      <w:r>
        <w:rPr>
          <w:rFonts w:eastAsia="新宋体"/>
          <w:color w:val="FF0000"/>
          <w:szCs w:val="21"/>
        </w:rPr>
        <w:t xml:space="preserve">20  </w:t>
      </w: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/>
          <w:color w:val="FF0000"/>
          <w:szCs w:val="21"/>
        </w:rPr>
        <w:t>4</w:t>
      </w:r>
      <w:r>
        <w:rPr>
          <w:rFonts w:eastAsia="新宋体" w:hint="eastAsia"/>
          <w:color w:val="FF0000"/>
          <w:szCs w:val="21"/>
        </w:rPr>
        <w:t>）</w:t>
      </w:r>
      <w:r>
        <w:rPr>
          <w:rFonts w:eastAsia="新宋体"/>
          <w:color w:val="FF0000"/>
          <w:szCs w:val="21"/>
        </w:rPr>
        <w:t>2.7     2.7</w:t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/>
          <w:color w:val="FF0000"/>
          <w:szCs w:val="21"/>
        </w:rPr>
        <w:t>10</w:t>
      </w:r>
      <w:r>
        <w:rPr>
          <w:rFonts w:eastAsia="新宋体"/>
          <w:color w:val="FF0000"/>
          <w:sz w:val="24"/>
          <w:vertAlign w:val="superscript"/>
        </w:rPr>
        <w:t xml:space="preserve">3  </w:t>
      </w: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/>
          <w:color w:val="FF0000"/>
          <w:szCs w:val="21"/>
        </w:rPr>
        <w:t>5</w:t>
      </w:r>
      <w:r>
        <w:rPr>
          <w:rFonts w:eastAsia="新宋体" w:hint="eastAsia"/>
          <w:color w:val="FF0000"/>
          <w:szCs w:val="21"/>
        </w:rPr>
        <w:t>）不变</w:t>
      </w:r>
    </w:p>
    <w:p w:rsidR="00310440" w:rsidRDefault="00310440" w:rsidP="00310440">
      <w:pPr>
        <w:spacing w:line="360" w:lineRule="auto"/>
        <w:ind w:left="273" w:hangingChars="130" w:hanging="273"/>
        <w:rPr>
          <w:color w:val="FF0000"/>
        </w:rPr>
      </w:pPr>
      <w:r>
        <w:rPr>
          <w:rFonts w:hint="eastAsia"/>
          <w:color w:val="FF0000"/>
        </w:rPr>
        <w:t>【解析】</w:t>
      </w: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/>
          <w:color w:val="FF0000"/>
          <w:szCs w:val="21"/>
        </w:rPr>
        <w:t>1</w:t>
      </w:r>
      <w:r>
        <w:rPr>
          <w:rFonts w:eastAsia="新宋体" w:hint="eastAsia"/>
          <w:color w:val="FF0000"/>
          <w:szCs w:val="21"/>
        </w:rPr>
        <w:t>）实验前，首先要把天平放在水平工作台上，把游码移到标尺左端的零刻线处；指针静止时指在分度盘中央刻度线的左侧，要使横梁平衡，应将平衡螺母向右调节；</w:t>
      </w:r>
    </w:p>
    <w:p w:rsidR="00310440" w:rsidRDefault="00310440" w:rsidP="00310440">
      <w:pPr>
        <w:spacing w:line="360" w:lineRule="auto"/>
        <w:rPr>
          <w:color w:val="FF0000"/>
        </w:rPr>
      </w:pP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/>
          <w:color w:val="FF0000"/>
          <w:szCs w:val="21"/>
        </w:rPr>
        <w:t>2</w:t>
      </w:r>
      <w:r>
        <w:rPr>
          <w:rFonts w:eastAsia="新宋体" w:hint="eastAsia"/>
          <w:color w:val="FF0000"/>
          <w:szCs w:val="21"/>
        </w:rPr>
        <w:t>）金属块的质量为：</w:t>
      </w:r>
      <w:r>
        <w:rPr>
          <w:rFonts w:eastAsia="新宋体"/>
          <w:color w:val="FF0000"/>
          <w:szCs w:val="21"/>
        </w:rPr>
        <w:t>m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50g+4g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54g</w:t>
      </w:r>
      <w:r>
        <w:rPr>
          <w:rFonts w:eastAsia="新宋体" w:hint="eastAsia"/>
          <w:color w:val="FF0000"/>
          <w:szCs w:val="21"/>
        </w:rPr>
        <w:t>。</w:t>
      </w:r>
    </w:p>
    <w:p w:rsidR="00310440" w:rsidRDefault="00310440" w:rsidP="00310440">
      <w:pPr>
        <w:spacing w:line="360" w:lineRule="auto"/>
        <w:rPr>
          <w:color w:val="FF0000"/>
        </w:rPr>
      </w:pP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/>
          <w:color w:val="FF0000"/>
          <w:szCs w:val="21"/>
        </w:rPr>
        <w:t>3</w:t>
      </w:r>
      <w:r>
        <w:rPr>
          <w:rFonts w:eastAsia="新宋体" w:hint="eastAsia"/>
          <w:color w:val="FF0000"/>
          <w:szCs w:val="21"/>
        </w:rPr>
        <w:t>）由图可知：此时量筒中水的体积为</w:t>
      </w:r>
      <w:r>
        <w:rPr>
          <w:rFonts w:eastAsia="新宋体"/>
          <w:color w:val="FF0000"/>
          <w:szCs w:val="21"/>
        </w:rPr>
        <w:t>40mL</w:t>
      </w:r>
      <w:r>
        <w:rPr>
          <w:rFonts w:eastAsia="新宋体" w:hint="eastAsia"/>
          <w:color w:val="FF0000"/>
          <w:szCs w:val="21"/>
        </w:rPr>
        <w:t>；金属块的体积为：</w:t>
      </w:r>
      <w:r>
        <w:rPr>
          <w:rFonts w:eastAsia="新宋体"/>
          <w:color w:val="FF0000"/>
          <w:szCs w:val="21"/>
        </w:rPr>
        <w:t>V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V</w:t>
      </w:r>
      <w:r>
        <w:rPr>
          <w:rFonts w:eastAsia="新宋体"/>
          <w:color w:val="FF0000"/>
          <w:sz w:val="24"/>
          <w:vertAlign w:val="subscript"/>
        </w:rPr>
        <w:t>2</w:t>
      </w:r>
      <w:r>
        <w:rPr>
          <w:rFonts w:eastAsia="新宋体" w:hint="eastAsia"/>
          <w:color w:val="FF0000"/>
          <w:szCs w:val="21"/>
        </w:rPr>
        <w:t>﹣</w:t>
      </w:r>
      <w:r>
        <w:rPr>
          <w:rFonts w:eastAsia="新宋体"/>
          <w:color w:val="FF0000"/>
          <w:szCs w:val="21"/>
        </w:rPr>
        <w:t>V</w:t>
      </w:r>
      <w:r>
        <w:rPr>
          <w:rFonts w:eastAsia="新宋体"/>
          <w:color w:val="FF0000"/>
          <w:sz w:val="24"/>
          <w:vertAlign w:val="subscript"/>
        </w:rPr>
        <w:t>1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40mL</w:t>
      </w:r>
      <w:r>
        <w:rPr>
          <w:rFonts w:eastAsia="新宋体" w:hint="eastAsia"/>
          <w:color w:val="FF0000"/>
          <w:szCs w:val="21"/>
        </w:rPr>
        <w:t>﹣</w:t>
      </w:r>
      <w:r>
        <w:rPr>
          <w:rFonts w:eastAsia="新宋体"/>
          <w:color w:val="FF0000"/>
          <w:szCs w:val="21"/>
        </w:rPr>
        <w:t>20mL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20mL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20cm</w:t>
      </w:r>
      <w:r>
        <w:rPr>
          <w:rFonts w:eastAsia="新宋体"/>
          <w:color w:val="FF0000"/>
          <w:sz w:val="24"/>
          <w:vertAlign w:val="superscript"/>
        </w:rPr>
        <w:t>3</w:t>
      </w:r>
      <w:r>
        <w:rPr>
          <w:rFonts w:eastAsia="新宋体" w:hint="eastAsia"/>
          <w:color w:val="FF0000"/>
          <w:szCs w:val="21"/>
        </w:rPr>
        <w:t>。</w:t>
      </w:r>
    </w:p>
    <w:p w:rsidR="00310440" w:rsidRDefault="00310440" w:rsidP="00310440">
      <w:pPr>
        <w:rPr>
          <w:color w:val="FF0000"/>
        </w:rPr>
      </w:pP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/>
          <w:color w:val="FF0000"/>
          <w:szCs w:val="21"/>
        </w:rPr>
        <w:t>4</w:t>
      </w:r>
      <w:r>
        <w:rPr>
          <w:rFonts w:eastAsia="新宋体" w:hint="eastAsia"/>
          <w:color w:val="FF0000"/>
          <w:szCs w:val="21"/>
        </w:rPr>
        <w:t>）金属块的密度为：</w:t>
      </w:r>
      <w:r>
        <w:rPr>
          <w:rFonts w:ascii="新宋体" w:eastAsia="新宋体" w:hAnsi="新宋体" w:hint="eastAsia"/>
          <w:color w:val="FF0000"/>
          <w:szCs w:val="21"/>
        </w:rPr>
        <w:t>ρ</w:t>
      </w:r>
      <w:r>
        <w:rPr>
          <w:rFonts w:eastAsia="新宋体"/>
          <w:color w:val="FF0000"/>
          <w:szCs w:val="21"/>
        </w:rPr>
        <w:t xml:space="preserve">= </w:t>
      </w:r>
      <w:r>
        <w:rPr>
          <w:color w:val="FF0000"/>
          <w:position w:val="-26"/>
        </w:rPr>
        <w:pict>
          <v:shape id="_x0000_i1044" type="#_x0000_t75" style="width:6.75pt;height:31.5pt" equationxml="&lt;">
            <v:imagedata r:id="rId30" o:title="" chromakey="white"/>
          </v:shape>
        </w:pict>
      </w:r>
      <w:r>
        <w:rPr>
          <w:rFonts w:eastAsia="新宋体"/>
          <w:color w:val="FF0000"/>
          <w:szCs w:val="21"/>
        </w:rPr>
        <w:t xml:space="preserve"> = </w:t>
      </w:r>
      <w:r>
        <w:rPr>
          <w:color w:val="FF0000"/>
          <w:position w:val="-24"/>
        </w:rPr>
        <w:pict>
          <v:shape id="_x0000_i1045" type="#_x0000_t75" style="width:23.25pt;height:31.5pt" equationxml="&lt;">
            <v:imagedata r:id="rId40" o:title="" chromakey="white"/>
          </v:shape>
        </w:pict>
      </w:r>
      <w:r>
        <w:rPr>
          <w:rFonts w:eastAsia="新宋体"/>
          <w:color w:val="FF0000"/>
          <w:szCs w:val="21"/>
        </w:rPr>
        <w:t xml:space="preserve"> = 2.7g/cm</w:t>
      </w:r>
      <w:r>
        <w:rPr>
          <w:rFonts w:eastAsia="新宋体"/>
          <w:color w:val="FF0000"/>
          <w:szCs w:val="21"/>
          <w:vertAlign w:val="superscript"/>
        </w:rPr>
        <w:t>3</w:t>
      </w:r>
      <w:r>
        <w:rPr>
          <w:rFonts w:eastAsia="新宋体"/>
          <w:color w:val="FF0000"/>
          <w:szCs w:val="21"/>
        </w:rPr>
        <w:t>=2.7</w:t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/>
          <w:color w:val="FF0000"/>
          <w:szCs w:val="21"/>
        </w:rPr>
        <w:t>10</w:t>
      </w:r>
      <w:r>
        <w:rPr>
          <w:rFonts w:eastAsia="新宋体"/>
          <w:color w:val="FF0000"/>
          <w:szCs w:val="21"/>
          <w:vertAlign w:val="superscript"/>
        </w:rPr>
        <w:t>3</w:t>
      </w:r>
      <w:r>
        <w:rPr>
          <w:rFonts w:eastAsia="新宋体"/>
          <w:color w:val="FF0000"/>
          <w:szCs w:val="21"/>
        </w:rPr>
        <w:t>kg/m</w:t>
      </w:r>
      <w:r>
        <w:rPr>
          <w:rFonts w:eastAsia="新宋体"/>
          <w:color w:val="FF0000"/>
          <w:szCs w:val="21"/>
          <w:vertAlign w:val="superscript"/>
        </w:rPr>
        <w:t>3</w:t>
      </w:r>
      <w:r>
        <w:rPr>
          <w:rFonts w:eastAsia="新宋体" w:hint="eastAsia"/>
          <w:color w:val="FF0000"/>
          <w:szCs w:val="21"/>
        </w:rPr>
        <w:t>。</w:t>
      </w:r>
    </w:p>
    <w:p w:rsidR="00310440" w:rsidRDefault="00310440" w:rsidP="00310440">
      <w:pPr>
        <w:spacing w:line="360" w:lineRule="auto"/>
        <w:rPr>
          <w:color w:val="FF0000"/>
        </w:rPr>
      </w:pP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/>
          <w:color w:val="FF0000"/>
          <w:szCs w:val="21"/>
        </w:rPr>
        <w:t>5</w:t>
      </w:r>
      <w:r>
        <w:rPr>
          <w:rFonts w:eastAsia="新宋体" w:hint="eastAsia"/>
          <w:color w:val="FF0000"/>
          <w:szCs w:val="21"/>
        </w:rPr>
        <w:t>）将金属块截去一半，质量减小了，但密度不变。</w:t>
      </w:r>
    </w:p>
    <w:p w:rsidR="00310440" w:rsidRDefault="00310440" w:rsidP="00310440">
      <w:pPr>
        <w:adjustRightInd w:val="0"/>
        <w:snapToGrid w:val="0"/>
        <w:spacing w:line="360" w:lineRule="auto"/>
        <w:rPr>
          <w:bCs/>
        </w:rPr>
      </w:pPr>
      <w:r>
        <w:rPr>
          <w:rFonts w:eastAsia="新宋体"/>
          <w:bCs/>
          <w:szCs w:val="21"/>
        </w:rPr>
        <w:t>7.</w:t>
      </w:r>
      <w:r>
        <w:rPr>
          <w:rFonts w:eastAsia="新宋体" w:hint="eastAsia"/>
          <w:bCs/>
          <w:szCs w:val="21"/>
        </w:rPr>
        <w:t>（</w:t>
      </w:r>
      <w:r>
        <w:rPr>
          <w:rFonts w:eastAsia="新宋体"/>
          <w:bCs/>
          <w:szCs w:val="21"/>
        </w:rPr>
        <w:t>2020</w:t>
      </w:r>
      <w:r>
        <w:rPr>
          <w:rFonts w:eastAsia="新宋体" w:hint="eastAsia"/>
          <w:bCs/>
          <w:szCs w:val="21"/>
        </w:rPr>
        <w:t>菏泽</w:t>
      </w:r>
      <w:r>
        <w:rPr>
          <w:rFonts w:eastAsia="新宋体"/>
          <w:bCs/>
          <w:szCs w:val="21"/>
        </w:rPr>
        <w:t>22</w:t>
      </w:r>
      <w:r>
        <w:rPr>
          <w:rFonts w:eastAsia="新宋体" w:hint="eastAsia"/>
          <w:bCs/>
          <w:szCs w:val="21"/>
        </w:rPr>
        <w:t>）善于观察的小明发现：妈妈把鸡蛋放在盐水缸里腌制时，鸡蛋漂浮在盐水面上，小</w:t>
      </w:r>
      <w:proofErr w:type="gramStart"/>
      <w:r>
        <w:rPr>
          <w:rFonts w:eastAsia="新宋体" w:hint="eastAsia"/>
          <w:bCs/>
          <w:szCs w:val="21"/>
        </w:rPr>
        <w:t>明计划</w:t>
      </w:r>
      <w:proofErr w:type="gramEnd"/>
      <w:r>
        <w:rPr>
          <w:rFonts w:eastAsia="新宋体" w:hint="eastAsia"/>
          <w:bCs/>
          <w:szCs w:val="21"/>
        </w:rPr>
        <w:t>测量盐水的密度，他从学校实验室借来天平（带砝码和镊子）烧杯和量筒。</w:t>
      </w:r>
    </w:p>
    <w:p w:rsidR="00310440" w:rsidRDefault="00310440" w:rsidP="00310440">
      <w:pPr>
        <w:adjustRightInd w:val="0"/>
        <w:snapToGrid w:val="0"/>
        <w:spacing w:line="360" w:lineRule="auto"/>
        <w:ind w:firstLineChars="200" w:firstLine="420"/>
        <w:rPr>
          <w:bCs/>
        </w:rPr>
      </w:pPr>
      <w:r>
        <w:rPr>
          <w:rFonts w:eastAsia="新宋体"/>
          <w:bCs/>
          <w:noProof/>
          <w:szCs w:val="21"/>
          <w:lang w:eastAsia="zh-TW"/>
        </w:rPr>
        <w:drawing>
          <wp:inline distT="0" distB="0" distL="0" distR="0">
            <wp:extent cx="3346450" cy="1060450"/>
            <wp:effectExtent l="0" t="0" r="6350" b="6350"/>
            <wp:docPr id="23" name="图片 2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 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6450" cy="106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0440" w:rsidRDefault="00310440" w:rsidP="00310440">
      <w:pPr>
        <w:adjustRightInd w:val="0"/>
        <w:snapToGrid w:val="0"/>
        <w:spacing w:line="360" w:lineRule="auto"/>
        <w:rPr>
          <w:bCs/>
        </w:rPr>
      </w:pPr>
      <w:r>
        <w:rPr>
          <w:rFonts w:eastAsia="新宋体" w:hint="eastAsia"/>
          <w:bCs/>
          <w:szCs w:val="21"/>
        </w:rPr>
        <w:t>（</w:t>
      </w:r>
      <w:r>
        <w:rPr>
          <w:rFonts w:eastAsia="新宋体"/>
          <w:bCs/>
          <w:szCs w:val="21"/>
        </w:rPr>
        <w:t>1</w:t>
      </w:r>
      <w:r>
        <w:rPr>
          <w:rFonts w:eastAsia="新宋体" w:hint="eastAsia"/>
          <w:bCs/>
          <w:szCs w:val="21"/>
        </w:rPr>
        <w:t>）在调天平平衡时，他将天平放在水平桌面上，把游码放在标尺的</w:t>
      </w:r>
      <w:r>
        <w:rPr>
          <w:rFonts w:eastAsia="新宋体" w:hint="eastAsia"/>
          <w:bCs/>
          <w:szCs w:val="21"/>
          <w:u w:val="single"/>
        </w:rPr>
        <w:t xml:space="preserve">　</w:t>
      </w:r>
      <w:r>
        <w:rPr>
          <w:rFonts w:eastAsia="新宋体"/>
          <w:bCs/>
          <w:szCs w:val="21"/>
          <w:u w:val="single"/>
        </w:rPr>
        <w:t xml:space="preserve">   </w:t>
      </w:r>
      <w:r>
        <w:rPr>
          <w:rFonts w:eastAsia="新宋体" w:hint="eastAsia"/>
          <w:bCs/>
          <w:szCs w:val="21"/>
          <w:u w:val="single"/>
        </w:rPr>
        <w:t xml:space="preserve">　</w:t>
      </w:r>
      <w:r>
        <w:rPr>
          <w:rFonts w:eastAsia="新宋体" w:hint="eastAsia"/>
          <w:bCs/>
          <w:szCs w:val="21"/>
        </w:rPr>
        <w:t>处，天平稳定后发现指针偏转情况如甲图所示，则应将平衡螺母向</w:t>
      </w:r>
      <w:r>
        <w:rPr>
          <w:rFonts w:eastAsia="新宋体" w:hint="eastAsia"/>
          <w:bCs/>
          <w:szCs w:val="21"/>
          <w:u w:val="single"/>
        </w:rPr>
        <w:t xml:space="preserve">　</w:t>
      </w:r>
      <w:r>
        <w:rPr>
          <w:rFonts w:eastAsia="新宋体"/>
          <w:bCs/>
          <w:szCs w:val="21"/>
          <w:u w:val="single"/>
        </w:rPr>
        <w:t xml:space="preserve">   </w:t>
      </w:r>
      <w:r>
        <w:rPr>
          <w:rFonts w:eastAsia="新宋体" w:hint="eastAsia"/>
          <w:bCs/>
          <w:szCs w:val="21"/>
          <w:u w:val="single"/>
        </w:rPr>
        <w:t xml:space="preserve">　</w:t>
      </w:r>
      <w:r>
        <w:rPr>
          <w:rFonts w:eastAsia="新宋体" w:hint="eastAsia"/>
          <w:bCs/>
          <w:szCs w:val="21"/>
        </w:rPr>
        <w:t>（选填</w:t>
      </w:r>
      <w:r>
        <w:rPr>
          <w:rFonts w:eastAsia="新宋体"/>
          <w:bCs/>
          <w:szCs w:val="21"/>
        </w:rPr>
        <w:t>“</w:t>
      </w:r>
      <w:r>
        <w:rPr>
          <w:rFonts w:eastAsia="新宋体" w:hint="eastAsia"/>
          <w:bCs/>
          <w:szCs w:val="21"/>
        </w:rPr>
        <w:t>左</w:t>
      </w:r>
      <w:r>
        <w:rPr>
          <w:rFonts w:eastAsia="新宋体"/>
          <w:bCs/>
          <w:szCs w:val="21"/>
        </w:rPr>
        <w:t>”</w:t>
      </w:r>
      <w:r>
        <w:rPr>
          <w:rFonts w:eastAsia="新宋体" w:hint="eastAsia"/>
          <w:bCs/>
          <w:szCs w:val="21"/>
        </w:rPr>
        <w:t>或</w:t>
      </w:r>
      <w:r>
        <w:rPr>
          <w:rFonts w:eastAsia="新宋体"/>
          <w:bCs/>
          <w:szCs w:val="21"/>
        </w:rPr>
        <w:t>“</w:t>
      </w:r>
      <w:r>
        <w:rPr>
          <w:rFonts w:eastAsia="新宋体" w:hint="eastAsia"/>
          <w:bCs/>
          <w:szCs w:val="21"/>
        </w:rPr>
        <w:t>右</w:t>
      </w:r>
      <w:r>
        <w:rPr>
          <w:rFonts w:eastAsia="新宋体"/>
          <w:bCs/>
          <w:szCs w:val="21"/>
        </w:rPr>
        <w:t>”</w:t>
      </w:r>
      <w:r>
        <w:rPr>
          <w:rFonts w:eastAsia="新宋体" w:hint="eastAsia"/>
          <w:bCs/>
          <w:szCs w:val="21"/>
        </w:rPr>
        <w:t>）调节。</w:t>
      </w:r>
    </w:p>
    <w:p w:rsidR="00310440" w:rsidRDefault="00310440" w:rsidP="00310440">
      <w:pPr>
        <w:adjustRightInd w:val="0"/>
        <w:snapToGrid w:val="0"/>
        <w:spacing w:line="360" w:lineRule="auto"/>
        <w:rPr>
          <w:bCs/>
        </w:rPr>
      </w:pPr>
      <w:r>
        <w:rPr>
          <w:rFonts w:eastAsia="新宋体" w:hint="eastAsia"/>
          <w:bCs/>
          <w:szCs w:val="21"/>
        </w:rPr>
        <w:t>（</w:t>
      </w:r>
      <w:r>
        <w:rPr>
          <w:rFonts w:eastAsia="新宋体"/>
          <w:bCs/>
          <w:szCs w:val="21"/>
        </w:rPr>
        <w:t>2</w:t>
      </w:r>
      <w:r>
        <w:rPr>
          <w:rFonts w:eastAsia="新宋体" w:hint="eastAsia"/>
          <w:bCs/>
          <w:szCs w:val="21"/>
        </w:rPr>
        <w:t>）小明用量筒取</w:t>
      </w:r>
      <w:r>
        <w:rPr>
          <w:rFonts w:eastAsia="新宋体"/>
          <w:bCs/>
          <w:szCs w:val="21"/>
        </w:rPr>
        <w:t>50cm</w:t>
      </w:r>
      <w:r>
        <w:rPr>
          <w:rFonts w:eastAsia="新宋体"/>
          <w:bCs/>
          <w:sz w:val="24"/>
          <w:vertAlign w:val="superscript"/>
        </w:rPr>
        <w:t>3</w:t>
      </w:r>
      <w:r>
        <w:rPr>
          <w:rFonts w:eastAsia="新宋体" w:hint="eastAsia"/>
          <w:bCs/>
          <w:szCs w:val="21"/>
        </w:rPr>
        <w:t>的盐水并倒入烧杯中，把烧杯放在调节好的天平</w:t>
      </w:r>
      <w:r>
        <w:rPr>
          <w:rFonts w:eastAsia="新宋体" w:hint="eastAsia"/>
          <w:bCs/>
          <w:szCs w:val="21"/>
          <w:u w:val="single"/>
        </w:rPr>
        <w:t xml:space="preserve">　</w:t>
      </w:r>
      <w:r>
        <w:rPr>
          <w:rFonts w:eastAsia="新宋体"/>
          <w:bCs/>
          <w:szCs w:val="21"/>
          <w:u w:val="single"/>
        </w:rPr>
        <w:t xml:space="preserve">   </w:t>
      </w:r>
      <w:r>
        <w:rPr>
          <w:rFonts w:eastAsia="新宋体" w:hint="eastAsia"/>
          <w:bCs/>
          <w:szCs w:val="21"/>
          <w:u w:val="single"/>
        </w:rPr>
        <w:t xml:space="preserve">　</w:t>
      </w:r>
      <w:r>
        <w:rPr>
          <w:rFonts w:eastAsia="新宋体" w:hint="eastAsia"/>
          <w:bCs/>
          <w:szCs w:val="21"/>
        </w:rPr>
        <w:t>盘中，另一盘所加砝码和游码的位置如乙图所示，此时天平平衡，则被测物体的质量为</w:t>
      </w:r>
      <w:r>
        <w:rPr>
          <w:rFonts w:eastAsia="新宋体" w:hint="eastAsia"/>
          <w:bCs/>
          <w:szCs w:val="21"/>
          <w:u w:val="single"/>
        </w:rPr>
        <w:t xml:space="preserve">　</w:t>
      </w:r>
      <w:r>
        <w:rPr>
          <w:rFonts w:eastAsia="新宋体"/>
          <w:bCs/>
          <w:szCs w:val="21"/>
          <w:u w:val="single"/>
        </w:rPr>
        <w:t xml:space="preserve">   </w:t>
      </w:r>
      <w:r>
        <w:rPr>
          <w:rFonts w:eastAsia="新宋体" w:hint="eastAsia"/>
          <w:bCs/>
          <w:szCs w:val="21"/>
          <w:u w:val="single"/>
        </w:rPr>
        <w:t xml:space="preserve">　</w:t>
      </w:r>
      <w:r>
        <w:rPr>
          <w:rFonts w:eastAsia="新宋体"/>
          <w:bCs/>
          <w:szCs w:val="21"/>
        </w:rPr>
        <w:t>g</w:t>
      </w:r>
      <w:r>
        <w:rPr>
          <w:rFonts w:eastAsia="新宋体" w:hint="eastAsia"/>
          <w:bCs/>
          <w:szCs w:val="21"/>
        </w:rPr>
        <w:t>。</w:t>
      </w:r>
    </w:p>
    <w:p w:rsidR="00310440" w:rsidRDefault="00310440" w:rsidP="00310440">
      <w:pPr>
        <w:adjustRightInd w:val="0"/>
        <w:snapToGrid w:val="0"/>
        <w:spacing w:line="360" w:lineRule="auto"/>
        <w:rPr>
          <w:bCs/>
        </w:rPr>
      </w:pPr>
      <w:r>
        <w:rPr>
          <w:rFonts w:eastAsia="新宋体" w:hint="eastAsia"/>
          <w:bCs/>
          <w:szCs w:val="21"/>
        </w:rPr>
        <w:t>（</w:t>
      </w:r>
      <w:r>
        <w:rPr>
          <w:rFonts w:eastAsia="新宋体"/>
          <w:bCs/>
          <w:szCs w:val="21"/>
        </w:rPr>
        <w:t>3</w:t>
      </w:r>
      <w:r>
        <w:rPr>
          <w:rFonts w:eastAsia="新宋体" w:hint="eastAsia"/>
          <w:bCs/>
          <w:szCs w:val="21"/>
        </w:rPr>
        <w:t>）已知空烧杯的质量为</w:t>
      </w:r>
      <w:r>
        <w:rPr>
          <w:rFonts w:eastAsia="新宋体"/>
          <w:bCs/>
          <w:szCs w:val="21"/>
        </w:rPr>
        <w:t>13g</w:t>
      </w:r>
      <w:r>
        <w:rPr>
          <w:rFonts w:eastAsia="新宋体" w:hint="eastAsia"/>
          <w:bCs/>
          <w:szCs w:val="21"/>
        </w:rPr>
        <w:t>，则小明所测盐水的密度为</w:t>
      </w:r>
      <w:r>
        <w:rPr>
          <w:rFonts w:eastAsia="新宋体" w:hint="eastAsia"/>
          <w:bCs/>
          <w:szCs w:val="21"/>
          <w:u w:val="single"/>
        </w:rPr>
        <w:t xml:space="preserve">　</w:t>
      </w:r>
      <w:r>
        <w:rPr>
          <w:rFonts w:eastAsia="新宋体"/>
          <w:bCs/>
          <w:szCs w:val="21"/>
          <w:u w:val="single"/>
        </w:rPr>
        <w:t xml:space="preserve">   </w:t>
      </w:r>
      <w:r>
        <w:rPr>
          <w:rFonts w:eastAsia="新宋体" w:hint="eastAsia"/>
          <w:bCs/>
          <w:szCs w:val="21"/>
          <w:u w:val="single"/>
        </w:rPr>
        <w:t xml:space="preserve">　</w:t>
      </w:r>
      <w:r>
        <w:rPr>
          <w:rFonts w:eastAsia="新宋体"/>
          <w:bCs/>
          <w:szCs w:val="21"/>
        </w:rPr>
        <w:t>kg/m</w:t>
      </w:r>
      <w:r>
        <w:rPr>
          <w:rFonts w:eastAsia="新宋体"/>
          <w:bCs/>
          <w:sz w:val="24"/>
          <w:vertAlign w:val="superscript"/>
        </w:rPr>
        <w:t>3</w:t>
      </w:r>
      <w:r>
        <w:rPr>
          <w:rFonts w:eastAsia="新宋体" w:hint="eastAsia"/>
          <w:bCs/>
          <w:szCs w:val="21"/>
        </w:rPr>
        <w:t>。</w:t>
      </w:r>
    </w:p>
    <w:p w:rsidR="00310440" w:rsidRDefault="00310440" w:rsidP="00310440">
      <w:pPr>
        <w:adjustRightInd w:val="0"/>
        <w:snapToGrid w:val="0"/>
        <w:spacing w:line="360" w:lineRule="auto"/>
        <w:rPr>
          <w:rFonts w:eastAsia="新宋体"/>
          <w:bCs/>
          <w:color w:val="FF0000"/>
          <w:szCs w:val="21"/>
        </w:rPr>
      </w:pPr>
      <w:r>
        <w:rPr>
          <w:rFonts w:eastAsia="新宋体" w:hint="eastAsia"/>
          <w:bCs/>
          <w:color w:val="FF0000"/>
          <w:szCs w:val="21"/>
        </w:rPr>
        <w:t>【答案】（</w:t>
      </w:r>
      <w:r>
        <w:rPr>
          <w:rFonts w:eastAsia="新宋体"/>
          <w:bCs/>
          <w:color w:val="FF0000"/>
          <w:szCs w:val="21"/>
        </w:rPr>
        <w:t>1</w:t>
      </w:r>
      <w:r>
        <w:rPr>
          <w:rFonts w:eastAsia="新宋体" w:hint="eastAsia"/>
          <w:bCs/>
          <w:color w:val="FF0000"/>
          <w:szCs w:val="21"/>
        </w:rPr>
        <w:t>）零刻度线</w:t>
      </w:r>
      <w:r>
        <w:rPr>
          <w:rFonts w:eastAsia="新宋体"/>
          <w:bCs/>
          <w:color w:val="FF0000"/>
          <w:szCs w:val="21"/>
        </w:rPr>
        <w:t xml:space="preserve">   </w:t>
      </w:r>
      <w:r>
        <w:rPr>
          <w:rFonts w:eastAsia="新宋体" w:hint="eastAsia"/>
          <w:bCs/>
          <w:color w:val="FF0000"/>
          <w:szCs w:val="21"/>
        </w:rPr>
        <w:t>左</w:t>
      </w:r>
      <w:r>
        <w:rPr>
          <w:rFonts w:eastAsia="新宋体"/>
          <w:bCs/>
          <w:color w:val="FF0000"/>
          <w:szCs w:val="21"/>
        </w:rPr>
        <w:t xml:space="preserve">  </w:t>
      </w:r>
      <w:r>
        <w:rPr>
          <w:rFonts w:eastAsia="新宋体" w:hint="eastAsia"/>
          <w:bCs/>
          <w:color w:val="FF0000"/>
          <w:szCs w:val="21"/>
        </w:rPr>
        <w:t>（</w:t>
      </w:r>
      <w:r>
        <w:rPr>
          <w:rFonts w:eastAsia="新宋体"/>
          <w:bCs/>
          <w:color w:val="FF0000"/>
          <w:szCs w:val="21"/>
        </w:rPr>
        <w:t>2</w:t>
      </w:r>
      <w:r>
        <w:rPr>
          <w:rFonts w:eastAsia="新宋体" w:hint="eastAsia"/>
          <w:bCs/>
          <w:color w:val="FF0000"/>
          <w:szCs w:val="21"/>
        </w:rPr>
        <w:t>）左</w:t>
      </w:r>
      <w:r>
        <w:rPr>
          <w:rFonts w:eastAsia="新宋体"/>
          <w:bCs/>
          <w:color w:val="FF0000"/>
          <w:szCs w:val="21"/>
        </w:rPr>
        <w:t xml:space="preserve">   73   </w:t>
      </w:r>
      <w:r>
        <w:rPr>
          <w:rFonts w:eastAsia="新宋体" w:hint="eastAsia"/>
          <w:bCs/>
          <w:color w:val="FF0000"/>
          <w:szCs w:val="21"/>
        </w:rPr>
        <w:t>（</w:t>
      </w:r>
      <w:r>
        <w:rPr>
          <w:rFonts w:eastAsia="新宋体"/>
          <w:bCs/>
          <w:color w:val="FF0000"/>
          <w:szCs w:val="21"/>
        </w:rPr>
        <w:t>3</w:t>
      </w:r>
      <w:r>
        <w:rPr>
          <w:rFonts w:eastAsia="新宋体" w:hint="eastAsia"/>
          <w:bCs/>
          <w:color w:val="FF0000"/>
          <w:szCs w:val="21"/>
        </w:rPr>
        <w:t>）</w:t>
      </w:r>
      <w:r>
        <w:rPr>
          <w:rFonts w:eastAsia="新宋体"/>
          <w:bCs/>
          <w:color w:val="FF0000"/>
          <w:szCs w:val="21"/>
        </w:rPr>
        <w:t>1.2×10</w:t>
      </w:r>
      <w:r>
        <w:rPr>
          <w:rFonts w:eastAsia="新宋体"/>
          <w:bCs/>
          <w:color w:val="FF0000"/>
          <w:sz w:val="24"/>
          <w:vertAlign w:val="superscript"/>
        </w:rPr>
        <w:t>3</w:t>
      </w:r>
    </w:p>
    <w:p w:rsidR="00310440" w:rsidRDefault="00310440" w:rsidP="00310440">
      <w:pPr>
        <w:adjustRightInd w:val="0"/>
        <w:snapToGrid w:val="0"/>
        <w:spacing w:line="360" w:lineRule="auto"/>
        <w:rPr>
          <w:bCs/>
          <w:color w:val="FF0000"/>
        </w:rPr>
      </w:pPr>
      <w:r>
        <w:rPr>
          <w:rFonts w:hint="eastAsia"/>
          <w:bCs/>
          <w:color w:val="FF0000"/>
        </w:rPr>
        <w:t>【解析】</w:t>
      </w:r>
      <w:r>
        <w:rPr>
          <w:rFonts w:eastAsia="新宋体" w:hint="eastAsia"/>
          <w:bCs/>
          <w:color w:val="FF0000"/>
          <w:szCs w:val="21"/>
        </w:rPr>
        <w:t>（</w:t>
      </w:r>
      <w:r>
        <w:rPr>
          <w:rFonts w:eastAsia="新宋体"/>
          <w:bCs/>
          <w:color w:val="FF0000"/>
          <w:szCs w:val="21"/>
        </w:rPr>
        <w:t>1</w:t>
      </w:r>
      <w:r>
        <w:rPr>
          <w:rFonts w:eastAsia="新宋体" w:hint="eastAsia"/>
          <w:bCs/>
          <w:color w:val="FF0000"/>
          <w:szCs w:val="21"/>
        </w:rPr>
        <w:t>）天平的调节原则：把天平放在水平桌面上，将游码移到标尺左端的零刻度线处；发现图甲中指针右偏，所以平衡螺母向左调。</w:t>
      </w:r>
    </w:p>
    <w:p w:rsidR="00310440" w:rsidRDefault="00310440" w:rsidP="00310440">
      <w:pPr>
        <w:adjustRightInd w:val="0"/>
        <w:snapToGrid w:val="0"/>
        <w:spacing w:line="360" w:lineRule="auto"/>
        <w:rPr>
          <w:bCs/>
          <w:color w:val="FF0000"/>
        </w:rPr>
      </w:pPr>
      <w:r>
        <w:rPr>
          <w:rFonts w:eastAsia="新宋体" w:hint="eastAsia"/>
          <w:bCs/>
          <w:color w:val="FF0000"/>
          <w:szCs w:val="21"/>
        </w:rPr>
        <w:t>（</w:t>
      </w:r>
      <w:r>
        <w:rPr>
          <w:rFonts w:eastAsia="新宋体"/>
          <w:bCs/>
          <w:color w:val="FF0000"/>
          <w:szCs w:val="21"/>
        </w:rPr>
        <w:t>2</w:t>
      </w:r>
      <w:r>
        <w:rPr>
          <w:rFonts w:eastAsia="新宋体" w:hint="eastAsia"/>
          <w:bCs/>
          <w:color w:val="FF0000"/>
          <w:szCs w:val="21"/>
        </w:rPr>
        <w:t>）称量物体的质量时，物体放在左盘中；由图乙可知被测物体的质量为</w:t>
      </w:r>
      <w:r>
        <w:rPr>
          <w:rFonts w:eastAsia="新宋体"/>
          <w:bCs/>
          <w:color w:val="FF0000"/>
          <w:szCs w:val="21"/>
        </w:rPr>
        <w:t>m'</w:t>
      </w:r>
      <w:r>
        <w:rPr>
          <w:rFonts w:eastAsia="新宋体" w:hint="eastAsia"/>
          <w:bCs/>
          <w:color w:val="FF0000"/>
          <w:szCs w:val="21"/>
        </w:rPr>
        <w:t>＝</w:t>
      </w:r>
      <w:r>
        <w:rPr>
          <w:rFonts w:eastAsia="新宋体"/>
          <w:bCs/>
          <w:color w:val="FF0000"/>
          <w:szCs w:val="21"/>
        </w:rPr>
        <w:t>50g+20g+3g</w:t>
      </w:r>
      <w:r>
        <w:rPr>
          <w:rFonts w:eastAsia="新宋体" w:hint="eastAsia"/>
          <w:bCs/>
          <w:color w:val="FF0000"/>
          <w:szCs w:val="21"/>
        </w:rPr>
        <w:t>＝</w:t>
      </w:r>
      <w:r>
        <w:rPr>
          <w:rFonts w:eastAsia="新宋体"/>
          <w:bCs/>
          <w:color w:val="FF0000"/>
          <w:szCs w:val="21"/>
        </w:rPr>
        <w:t>73g</w:t>
      </w:r>
      <w:r>
        <w:rPr>
          <w:rFonts w:eastAsia="新宋体" w:hint="eastAsia"/>
          <w:bCs/>
          <w:color w:val="FF0000"/>
          <w:szCs w:val="21"/>
        </w:rPr>
        <w:t>。</w:t>
      </w:r>
    </w:p>
    <w:p w:rsidR="00310440" w:rsidRDefault="00310440" w:rsidP="00310440">
      <w:pPr>
        <w:rPr>
          <w:rFonts w:eastAsia="新宋体"/>
          <w:bCs/>
          <w:color w:val="FF0000"/>
          <w:szCs w:val="21"/>
        </w:rPr>
      </w:pPr>
      <w:r>
        <w:rPr>
          <w:rFonts w:eastAsia="新宋体" w:hint="eastAsia"/>
          <w:bCs/>
          <w:color w:val="FF0000"/>
          <w:szCs w:val="21"/>
        </w:rPr>
        <w:t>（</w:t>
      </w:r>
      <w:r>
        <w:rPr>
          <w:rFonts w:eastAsia="新宋体"/>
          <w:bCs/>
          <w:color w:val="FF0000"/>
          <w:szCs w:val="21"/>
        </w:rPr>
        <w:t>3</w:t>
      </w:r>
      <w:r>
        <w:rPr>
          <w:rFonts w:eastAsia="新宋体" w:hint="eastAsia"/>
          <w:bCs/>
          <w:color w:val="FF0000"/>
          <w:szCs w:val="21"/>
        </w:rPr>
        <w:t>）盐水的质量为：</w:t>
      </w:r>
      <w:r>
        <w:rPr>
          <w:rFonts w:eastAsia="新宋体"/>
          <w:bCs/>
          <w:color w:val="FF0000"/>
          <w:szCs w:val="21"/>
        </w:rPr>
        <w:t>m</w:t>
      </w:r>
      <w:r>
        <w:rPr>
          <w:rFonts w:eastAsia="新宋体" w:hint="eastAsia"/>
          <w:bCs/>
          <w:color w:val="FF0000"/>
          <w:szCs w:val="21"/>
        </w:rPr>
        <w:t>＝</w:t>
      </w:r>
      <w:r>
        <w:rPr>
          <w:rFonts w:eastAsia="新宋体"/>
          <w:bCs/>
          <w:color w:val="FF0000"/>
          <w:szCs w:val="21"/>
        </w:rPr>
        <w:t>73g</w:t>
      </w:r>
      <w:r>
        <w:rPr>
          <w:rFonts w:eastAsia="新宋体" w:hint="eastAsia"/>
          <w:bCs/>
          <w:color w:val="FF0000"/>
          <w:szCs w:val="21"/>
        </w:rPr>
        <w:t>﹣</w:t>
      </w:r>
      <w:r>
        <w:rPr>
          <w:rFonts w:eastAsia="新宋体"/>
          <w:bCs/>
          <w:color w:val="FF0000"/>
          <w:szCs w:val="21"/>
        </w:rPr>
        <w:t>13g</w:t>
      </w:r>
      <w:r>
        <w:rPr>
          <w:rFonts w:eastAsia="新宋体" w:hint="eastAsia"/>
          <w:bCs/>
          <w:color w:val="FF0000"/>
          <w:szCs w:val="21"/>
        </w:rPr>
        <w:t>＝</w:t>
      </w:r>
      <w:r>
        <w:rPr>
          <w:rFonts w:eastAsia="新宋体"/>
          <w:bCs/>
          <w:color w:val="FF0000"/>
          <w:szCs w:val="21"/>
        </w:rPr>
        <w:t>60g</w:t>
      </w:r>
      <w:r>
        <w:rPr>
          <w:rFonts w:eastAsia="新宋体" w:hint="eastAsia"/>
          <w:bCs/>
          <w:color w:val="FF0000"/>
          <w:szCs w:val="21"/>
        </w:rPr>
        <w:t>；盐水的密度为：</w:t>
      </w:r>
    </w:p>
    <w:p w:rsidR="00310440" w:rsidRDefault="00310440" w:rsidP="00310440">
      <w:pPr>
        <w:rPr>
          <w:color w:val="FF0000"/>
        </w:rPr>
      </w:pPr>
      <w:r>
        <w:rPr>
          <w:rFonts w:ascii="新宋体" w:eastAsia="新宋体" w:hAnsi="新宋体" w:hint="eastAsia"/>
          <w:color w:val="FF0000"/>
          <w:szCs w:val="21"/>
        </w:rPr>
        <w:t>ρ</w:t>
      </w:r>
      <w:r>
        <w:rPr>
          <w:rFonts w:eastAsia="新宋体"/>
          <w:color w:val="FF0000"/>
          <w:szCs w:val="21"/>
        </w:rPr>
        <w:t xml:space="preserve">= </w:t>
      </w:r>
      <w:r>
        <w:rPr>
          <w:color w:val="FF0000"/>
          <w:position w:val="-26"/>
        </w:rPr>
        <w:pict>
          <v:shape id="_x0000_i1046" type="#_x0000_t75" style="width:6.75pt;height:31.5pt" equationxml="&lt;">
            <v:imagedata r:id="rId30" o:title="" chromakey="white"/>
          </v:shape>
        </w:pict>
      </w:r>
      <w:r>
        <w:rPr>
          <w:rFonts w:eastAsia="新宋体"/>
          <w:color w:val="FF0000"/>
          <w:szCs w:val="21"/>
        </w:rPr>
        <w:t xml:space="preserve"> = </w:t>
      </w:r>
      <w:r>
        <w:rPr>
          <w:color w:val="FF0000"/>
          <w:position w:val="-24"/>
        </w:rPr>
        <w:pict>
          <v:shape id="_x0000_i1047" type="#_x0000_t75" style="width:23.25pt;height:31.5pt" equationxml="&lt;">
            <v:imagedata r:id="rId42" o:title="" chromakey="white"/>
          </v:shape>
        </w:pict>
      </w:r>
      <w:r>
        <w:rPr>
          <w:rFonts w:eastAsia="新宋体"/>
          <w:color w:val="FF0000"/>
          <w:szCs w:val="21"/>
        </w:rPr>
        <w:t xml:space="preserve"> = 1.2g/cm</w:t>
      </w:r>
      <w:r>
        <w:rPr>
          <w:rFonts w:eastAsia="新宋体"/>
          <w:color w:val="FF0000"/>
          <w:szCs w:val="21"/>
          <w:vertAlign w:val="superscript"/>
        </w:rPr>
        <w:t>3</w:t>
      </w:r>
      <w:r>
        <w:rPr>
          <w:rFonts w:eastAsia="新宋体"/>
          <w:color w:val="FF0000"/>
          <w:szCs w:val="21"/>
        </w:rPr>
        <w:t>=1.2</w:t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/>
          <w:color w:val="FF0000"/>
          <w:szCs w:val="21"/>
        </w:rPr>
        <w:t>10</w:t>
      </w:r>
      <w:r>
        <w:rPr>
          <w:rFonts w:eastAsia="新宋体"/>
          <w:color w:val="FF0000"/>
          <w:szCs w:val="21"/>
          <w:vertAlign w:val="superscript"/>
        </w:rPr>
        <w:t>3</w:t>
      </w:r>
      <w:r>
        <w:rPr>
          <w:rFonts w:eastAsia="新宋体"/>
          <w:color w:val="FF0000"/>
          <w:szCs w:val="21"/>
        </w:rPr>
        <w:t>kg/m</w:t>
      </w:r>
      <w:r>
        <w:rPr>
          <w:rFonts w:eastAsia="新宋体"/>
          <w:color w:val="FF0000"/>
          <w:szCs w:val="21"/>
          <w:vertAlign w:val="superscript"/>
        </w:rPr>
        <w:t>3</w:t>
      </w:r>
      <w:r>
        <w:rPr>
          <w:rFonts w:eastAsia="新宋体" w:hint="eastAsia"/>
          <w:color w:val="FF0000"/>
          <w:szCs w:val="21"/>
        </w:rPr>
        <w:t>。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t>8. (2020</w:t>
      </w:r>
      <w:r>
        <w:rPr>
          <w:rFonts w:hint="eastAsia"/>
        </w:rPr>
        <w:t>宁夏</w:t>
      </w:r>
      <w:r>
        <w:t>22)</w:t>
      </w:r>
      <w:r>
        <w:rPr>
          <w:rFonts w:eastAsia="Times New Roman"/>
          <w:color w:val="000000"/>
        </w:rPr>
        <w:t>75%</w:t>
      </w:r>
      <w:r>
        <w:rPr>
          <w:rFonts w:ascii="宋体" w:hAnsi="宋体" w:hint="eastAsia"/>
          <w:color w:val="000000"/>
        </w:rPr>
        <w:t>的医用酒精可以有效灭活新型冠状病毒，小刚从网上购置了两瓶某品牌</w:t>
      </w:r>
      <w:r>
        <w:rPr>
          <w:rFonts w:eastAsia="Times New Roman"/>
          <w:color w:val="000000"/>
        </w:rPr>
        <w:t>75%</w:t>
      </w:r>
      <w:r>
        <w:rPr>
          <w:rFonts w:ascii="宋体" w:hAnsi="宋体" w:hint="eastAsia"/>
          <w:color w:val="000000"/>
        </w:rPr>
        <w:t>的医用酒精，说明书如图甲所示，小刚查到</w:t>
      </w:r>
      <w:r>
        <w:rPr>
          <w:rFonts w:eastAsia="Times New Roman"/>
          <w:color w:val="000000"/>
        </w:rPr>
        <w:t>75%</w:t>
      </w:r>
      <w:r>
        <w:rPr>
          <w:rFonts w:ascii="宋体" w:hAnsi="宋体" w:hint="eastAsia"/>
          <w:color w:val="000000"/>
        </w:rPr>
        <w:t>的医用酒精密度为</w:t>
      </w:r>
      <w:r>
        <w:rPr>
          <w:rFonts w:eastAsia="Times New Roman"/>
          <w:color w:val="000000"/>
        </w:rPr>
        <w:t>0.87g/cm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ascii="宋体" w:hAnsi="宋体" w:hint="eastAsia"/>
          <w:color w:val="000000"/>
        </w:rPr>
        <w:t>，于是想通过测量该酒精的密度来鉴定其产品是否合格∶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2590800" cy="1536700"/>
            <wp:effectExtent l="0" t="0" r="0" b="6350"/>
            <wp:docPr id="22" name="图片 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53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2362200" cy="1428750"/>
            <wp:effectExtent l="0" t="0" r="0" b="0"/>
            <wp:docPr id="21" name="图片 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 xml:space="preserve"> (1)</w:t>
      </w:r>
      <w:r>
        <w:rPr>
          <w:rFonts w:ascii="宋体" w:hAnsi="宋体" w:hint="eastAsia"/>
          <w:color w:val="000000"/>
        </w:rPr>
        <w:t>小刚取适量该酒精进行实验∶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PMingLiU" w:eastAsia="PMingLiU" w:hAnsi="PMingLiU" w:cs="PMingLiU" w:hint="eastAsia"/>
          <w:color w:val="000000"/>
        </w:rPr>
        <w:t>①</w:t>
      </w:r>
      <w:r>
        <w:rPr>
          <w:rFonts w:ascii="宋体" w:hAnsi="宋体" w:hint="eastAsia"/>
          <w:color w:val="000000"/>
        </w:rPr>
        <w:t>为使测量结果更准确，以下实验操作步骤合理顺序是____（用字母表示）</w:t>
      </w:r>
      <w:r>
        <w:rPr>
          <w:rFonts w:ascii="PMingLiU" w:eastAsia="PMingLiU" w:hAnsi="PMingLiU" w:cs="PMingLiU" w:hint="eastAsia"/>
          <w:color w:val="000000"/>
        </w:rPr>
        <w:t>｡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A.计算酒精的密度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B.用天平测出烧杯的质量52.4g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C.在烧杯中盛适量的酒精，用天平测出酒精和烧杯的总质量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D.调节天平平衡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E.将烧杯中的酒精倒入量筒中，读出其体积，如图乙所示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PMingLiU" w:eastAsia="PMingLiU" w:hAnsi="PMingLiU" w:cs="PMingLiU" w:hint="eastAsia"/>
          <w:color w:val="000000"/>
        </w:rPr>
        <w:t>②</w:t>
      </w:r>
      <w:r>
        <w:rPr>
          <w:rFonts w:ascii="宋体" w:hAnsi="宋体" w:hint="eastAsia"/>
          <w:color w:val="000000"/>
        </w:rPr>
        <w:t>测量酒精和烧杯总质量时，砝码和游码的位置如图丙所示，则总质量为____</w:t>
      </w:r>
      <w:r>
        <w:rPr>
          <w:rFonts w:eastAsia="Times New Roman"/>
          <w:color w:val="000000"/>
        </w:rPr>
        <w:t>g</w:t>
      </w:r>
      <w:r>
        <w:rPr>
          <w:rFonts w:ascii="宋体" w:hAnsi="宋体" w:hint="eastAsia"/>
          <w:color w:val="000000"/>
        </w:rPr>
        <w:t>，该酒精的密度是______</w:t>
      </w:r>
      <w:r>
        <w:rPr>
          <w:rFonts w:ascii="PMingLiU" w:eastAsia="PMingLiU" w:hAnsi="PMingLiU" w:cs="PMingLiU" w:hint="eastAsia"/>
          <w:color w:val="000000"/>
        </w:rPr>
        <w:t>｡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PMingLiU" w:eastAsia="PMingLiU" w:hAnsi="PMingLiU" w:cs="PMingLiU" w:hint="eastAsia"/>
          <w:color w:val="000000"/>
        </w:rPr>
        <w:t>③</w:t>
      </w:r>
      <w:r>
        <w:rPr>
          <w:rFonts w:ascii="宋体" w:hAnsi="宋体" w:hint="eastAsia"/>
          <w:color w:val="000000"/>
        </w:rPr>
        <w:t>根据测量结果，小</w:t>
      </w:r>
      <w:proofErr w:type="gramStart"/>
      <w:r>
        <w:rPr>
          <w:rFonts w:ascii="宋体" w:hAnsi="宋体" w:hint="eastAsia"/>
          <w:color w:val="000000"/>
        </w:rPr>
        <w:t>刚能否</w:t>
      </w:r>
      <w:proofErr w:type="gramEnd"/>
      <w:r>
        <w:rPr>
          <w:rFonts w:ascii="宋体" w:hAnsi="宋体" w:hint="eastAsia"/>
          <w:color w:val="000000"/>
        </w:rPr>
        <w:t>鉴定该产品是否合格？并说明理由</w:t>
      </w:r>
      <w:r>
        <w:rPr>
          <w:rFonts w:ascii="PMingLiU" w:eastAsia="PMingLiU" w:hAnsi="PMingLiU" w:cs="PMingLiU" w:hint="eastAsia"/>
          <w:color w:val="000000"/>
        </w:rPr>
        <w:t>｡</w:t>
      </w:r>
      <w:r>
        <w:rPr>
          <w:rFonts w:ascii="宋体" w:hAnsi="宋体" w:hint="eastAsia"/>
          <w:color w:val="000000"/>
        </w:rPr>
        <w:t>______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eastAsia="Times New Roman"/>
          <w:color w:val="000000"/>
        </w:rPr>
        <w:t>(2)</w:t>
      </w:r>
      <w:r>
        <w:rPr>
          <w:rFonts w:ascii="宋体" w:hAnsi="宋体" w:hint="eastAsia"/>
          <w:color w:val="000000"/>
        </w:rPr>
        <w:t>在学完浮力的知识后，小刚又想到可以利用弹簧测力计，水</w:t>
      </w:r>
      <w:r>
        <w:rPr>
          <w:rFonts w:ascii="PMingLiU" w:eastAsia="PMingLiU" w:hAnsi="PMingLiU" w:cs="PMingLiU" w:hint="eastAsia"/>
          <w:color w:val="000000"/>
        </w:rPr>
        <w:t>､</w:t>
      </w:r>
      <w:r>
        <w:rPr>
          <w:rFonts w:ascii="宋体" w:hAnsi="宋体" w:cs="宋体" w:hint="eastAsia"/>
          <w:color w:val="000000"/>
        </w:rPr>
        <w:t>烧杯</w:t>
      </w:r>
      <w:r>
        <w:rPr>
          <w:rFonts w:ascii="PMingLiU" w:eastAsia="PMingLiU" w:hAnsi="PMingLiU" w:cs="PMingLiU" w:hint="eastAsia"/>
          <w:color w:val="000000"/>
        </w:rPr>
        <w:t>､</w:t>
      </w:r>
      <w:r>
        <w:rPr>
          <w:rFonts w:ascii="宋体" w:hAnsi="宋体" w:cs="宋体" w:hint="eastAsia"/>
          <w:color w:val="000000"/>
        </w:rPr>
        <w:t>细线和小石块来测量该酒精的密度，实验操作步骤如下∶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a.用细线将小石块绑好，挂在弹簧测力计下，读出测力计示数F</w:t>
      </w:r>
      <w:r>
        <w:rPr>
          <w:rFonts w:ascii="宋体" w:hAnsi="宋体" w:hint="eastAsia"/>
          <w:color w:val="000000"/>
          <w:vertAlign w:val="subscript"/>
        </w:rPr>
        <w:t>1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b.在烧杯中倒入适量的水，将小石块挂在弹簧测力计下使其浸没在水中，读出测力计示数F</w:t>
      </w:r>
      <w:r>
        <w:rPr>
          <w:rFonts w:ascii="宋体" w:hAnsi="宋体" w:hint="eastAsia"/>
          <w:color w:val="000000"/>
          <w:vertAlign w:val="subscript"/>
        </w:rPr>
        <w:t>2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c.算出小石块的体积V</w:t>
      </w:r>
      <w:r>
        <w:rPr>
          <w:rFonts w:ascii="宋体" w:hAnsi="宋体" w:hint="eastAsia"/>
          <w:color w:val="000000"/>
          <w:vertAlign w:val="subscript"/>
        </w:rPr>
        <w:t>石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d.在擦干水的烧杯中倒入适量的酒精，将已擦干的小石块挂在弹簧测力计下，使其浸没在酒精中，读出测力计示数F</w:t>
      </w:r>
      <w:r>
        <w:rPr>
          <w:rFonts w:ascii="宋体" w:hAnsi="宋体" w:hint="eastAsia"/>
          <w:color w:val="000000"/>
          <w:vertAlign w:val="subscript"/>
        </w:rPr>
        <w:t>3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根据上述操作步骤，请你帮助小刚推导出该酒精密度</w:t>
      </w:r>
      <w:r>
        <w:object w:dxaOrig="240" w:dyaOrig="255">
          <v:shape id="_x0000_i1048" type="#_x0000_t75" alt="学科网(www.zxxk.com)--教育资源门户，提供试卷、教案、课件、论文、素材以及各类教学资源下载，还有大量而丰富的教学相关资讯！" style="width:12pt;height:12.75pt" o:ole="">
            <v:imagedata r:id="rId45" o:title="eqIdd225435f575741fe9bcb96509559463e"/>
          </v:shape>
          <o:OLEObject Type="Embed" ProgID="Equation.DSMT4" ShapeID="_x0000_i1048" DrawAspect="Content" ObjectID="_1679320454" r:id="rId46"/>
        </w:object>
      </w:r>
      <w:r>
        <w:rPr>
          <w:rFonts w:ascii="宋体" w:hAnsi="宋体" w:hint="eastAsia"/>
          <w:color w:val="000000"/>
        </w:rPr>
        <w:t>的表达式______（表达式用测量</w:t>
      </w:r>
      <w:proofErr w:type="gramStart"/>
      <w:r>
        <w:rPr>
          <w:rFonts w:ascii="宋体" w:hAnsi="宋体" w:hint="eastAsia"/>
          <w:color w:val="000000"/>
        </w:rPr>
        <w:t>量</w:t>
      </w:r>
      <w:proofErr w:type="gramEnd"/>
      <w:r>
        <w:rPr>
          <w:rFonts w:ascii="宋体" w:hAnsi="宋体" w:hint="eastAsia"/>
          <w:color w:val="000000"/>
        </w:rPr>
        <w:t>的字母表示，水的密度用</w:t>
      </w:r>
      <w:r>
        <w:object w:dxaOrig="360" w:dyaOrig="375">
          <v:shape id="_x0000_i1049" type="#_x0000_t75" alt="学科网(www.zxxk.com)--教育资源门户，提供试卷、教案、课件、论文、素材以及各类教学资源下载，还有大量而丰富的教学相关资讯！" style="width:18pt;height:18.75pt" o:ole="">
            <v:imagedata r:id="rId47" o:title="eqIdd2cc20312fea498088e34caedbf27f9d"/>
          </v:shape>
          <o:OLEObject Type="Embed" ProgID="Equation.DSMT4" ShapeID="_x0000_i1049" DrawAspect="Content" ObjectID="_1679320455" r:id="rId48"/>
        </w:object>
      </w:r>
      <w:r>
        <w:rPr>
          <w:rFonts w:ascii="宋体" w:hAnsi="宋体" w:hint="eastAsia"/>
          <w:color w:val="000000"/>
        </w:rPr>
        <w:t>表示，推导过程要有必要的文字说明）</w:t>
      </w:r>
      <w:r>
        <w:rPr>
          <w:rFonts w:ascii="PMingLiU" w:eastAsia="PMingLiU" w:hAnsi="PMingLiU" w:cs="PMingLiU" w:hint="eastAsia"/>
          <w:color w:val="000000"/>
        </w:rPr>
        <w:t>｡</w:t>
      </w:r>
    </w:p>
    <w:p w:rsidR="00310440" w:rsidRDefault="00310440" w:rsidP="00310440">
      <w:pPr>
        <w:spacing w:line="360" w:lineRule="auto"/>
        <w:rPr>
          <w:rFonts w:hint="eastAsia"/>
          <w:color w:val="FF0000"/>
        </w:rPr>
      </w:pPr>
      <w:r>
        <w:rPr>
          <w:rFonts w:hint="eastAsia"/>
          <w:color w:val="FF0000"/>
        </w:rPr>
        <w:t>【答案】</w:t>
      </w:r>
      <w:r>
        <w:rPr>
          <w:color w:val="FF0000"/>
        </w:rPr>
        <w:t xml:space="preserve"> (1)</w:t>
      </w:r>
      <w:r>
        <w:rPr>
          <w:color w:val="FF0000"/>
        </w:rPr>
        <w:fldChar w:fldCharType="begin"/>
      </w:r>
      <w:r>
        <w:rPr>
          <w:color w:val="FF0000"/>
        </w:rPr>
        <w:instrText xml:space="preserve"> = 1 \* GB3 </w:instrText>
      </w:r>
      <w:r>
        <w:rPr>
          <w:color w:val="FF0000"/>
        </w:rPr>
        <w:fldChar w:fldCharType="separate"/>
      </w:r>
      <w:r>
        <w:rPr>
          <w:rFonts w:hint="eastAsia"/>
          <w:noProof/>
          <w:color w:val="FF0000"/>
        </w:rPr>
        <w:t>①</w:t>
      </w:r>
      <w:r>
        <w:rPr>
          <w:color w:val="FF0000"/>
        </w:rPr>
        <w:fldChar w:fldCharType="end"/>
      </w:r>
      <w:r>
        <w:rPr>
          <w:color w:val="FF0000"/>
        </w:rPr>
        <w:t xml:space="preserve"> </w:t>
      </w:r>
      <w:r>
        <w:rPr>
          <w:rFonts w:ascii="宋体" w:hAnsi="宋体" w:hint="eastAsia"/>
          <w:color w:val="FF0000"/>
        </w:rPr>
        <w:t>DCEBA</w:t>
      </w:r>
      <w:r>
        <w:rPr>
          <w:color w:val="FF0000"/>
        </w:rPr>
        <w:t xml:space="preserve">    </w:t>
      </w:r>
      <w:r>
        <w:rPr>
          <w:color w:val="FF0000"/>
        </w:rPr>
        <w:fldChar w:fldCharType="begin"/>
      </w:r>
      <w:r>
        <w:rPr>
          <w:color w:val="FF0000"/>
        </w:rPr>
        <w:instrText xml:space="preserve"> = 2 \* GB3 </w:instrText>
      </w:r>
      <w:r>
        <w:rPr>
          <w:color w:val="FF0000"/>
        </w:rPr>
        <w:fldChar w:fldCharType="separate"/>
      </w:r>
      <w:r>
        <w:rPr>
          <w:rFonts w:hint="eastAsia"/>
          <w:noProof/>
          <w:color w:val="FF0000"/>
        </w:rPr>
        <w:t>②</w:t>
      </w:r>
      <w:r>
        <w:rPr>
          <w:color w:val="FF0000"/>
        </w:rPr>
        <w:fldChar w:fldCharType="end"/>
      </w:r>
      <w:r>
        <w:rPr>
          <w:color w:val="FF0000"/>
        </w:rPr>
        <w:t xml:space="preserve"> </w:t>
      </w:r>
      <w:r>
        <w:rPr>
          <w:rFonts w:eastAsia="Times New Roman"/>
          <w:color w:val="FF0000"/>
        </w:rPr>
        <w:t>105.2</w:t>
      </w:r>
      <w:r>
        <w:rPr>
          <w:color w:val="FF0000"/>
        </w:rPr>
        <w:t xml:space="preserve">    </w:t>
      </w:r>
      <w:r>
        <w:rPr>
          <w:rFonts w:eastAsia="Times New Roman"/>
          <w:color w:val="FF0000"/>
        </w:rPr>
        <w:t>0.88g/cm</w:t>
      </w:r>
      <w:r>
        <w:rPr>
          <w:rFonts w:eastAsia="Times New Roman"/>
          <w:color w:val="FF0000"/>
          <w:vertAlign w:val="superscript"/>
        </w:rPr>
        <w:t>3</w:t>
      </w:r>
      <w:r>
        <w:rPr>
          <w:color w:val="FF0000"/>
        </w:rPr>
        <w:t xml:space="preserve">    </w:t>
      </w:r>
      <w:r>
        <w:rPr>
          <w:color w:val="FF0000"/>
        </w:rPr>
        <w:fldChar w:fldCharType="begin"/>
      </w:r>
      <w:r>
        <w:rPr>
          <w:color w:val="FF0000"/>
        </w:rPr>
        <w:instrText xml:space="preserve"> = 3 \* GB3 </w:instrText>
      </w:r>
      <w:r>
        <w:rPr>
          <w:color w:val="FF0000"/>
        </w:rPr>
        <w:fldChar w:fldCharType="separate"/>
      </w:r>
      <w:r>
        <w:rPr>
          <w:rFonts w:hint="eastAsia"/>
          <w:noProof/>
          <w:color w:val="FF0000"/>
        </w:rPr>
        <w:t>③</w:t>
      </w:r>
      <w:r>
        <w:rPr>
          <w:color w:val="FF0000"/>
        </w:rPr>
        <w:fldChar w:fldCharType="end"/>
      </w:r>
      <w:r>
        <w:rPr>
          <w:rFonts w:ascii="宋体" w:hAnsi="宋体" w:hint="eastAsia"/>
          <w:color w:val="FF0000"/>
        </w:rPr>
        <w:t>根据测量结果，小刚能鉴定该产品是合格的，理由是：在实验误差允许范围内，该酒精密度的测量值</w:t>
      </w:r>
      <w:r>
        <w:rPr>
          <w:rFonts w:eastAsia="Times New Roman"/>
          <w:color w:val="FF0000"/>
        </w:rPr>
        <w:t>0.88g/cm</w:t>
      </w:r>
      <w:r>
        <w:rPr>
          <w:rFonts w:eastAsia="Times New Roman"/>
          <w:color w:val="FF0000"/>
          <w:vertAlign w:val="superscript"/>
        </w:rPr>
        <w:t>3</w:t>
      </w:r>
      <w:r>
        <w:rPr>
          <w:rFonts w:ascii="宋体" w:hAnsi="宋体" w:hint="eastAsia"/>
          <w:color w:val="FF0000"/>
        </w:rPr>
        <w:t>与</w:t>
      </w:r>
      <w:r>
        <w:rPr>
          <w:rFonts w:eastAsia="Times New Roman"/>
          <w:color w:val="FF0000"/>
        </w:rPr>
        <w:t>75%</w:t>
      </w:r>
      <w:r>
        <w:rPr>
          <w:rFonts w:ascii="宋体" w:hAnsi="宋体" w:hint="eastAsia"/>
          <w:color w:val="FF0000"/>
        </w:rPr>
        <w:t>的医用酒精密度为</w:t>
      </w:r>
      <w:r>
        <w:rPr>
          <w:rFonts w:eastAsia="Times New Roman"/>
          <w:color w:val="FF0000"/>
        </w:rPr>
        <w:t>0.87g/cm</w:t>
      </w:r>
      <w:r>
        <w:rPr>
          <w:rFonts w:eastAsia="Times New Roman"/>
          <w:color w:val="FF0000"/>
          <w:vertAlign w:val="superscript"/>
        </w:rPr>
        <w:t>3</w:t>
      </w:r>
      <w:r>
        <w:rPr>
          <w:rFonts w:ascii="宋体" w:hAnsi="宋体" w:hint="eastAsia"/>
          <w:color w:val="FF0000"/>
        </w:rPr>
        <w:t>的标准相符合</w:t>
      </w:r>
      <w:r>
        <w:rPr>
          <w:color w:val="000000"/>
        </w:rPr>
        <w:t xml:space="preserve">    </w:t>
      </w:r>
      <w:r>
        <w:rPr>
          <w:color w:val="FF0000"/>
        </w:rPr>
        <w:t>(2)</w:t>
      </w:r>
      <w:r>
        <w:rPr>
          <w:position w:val="-20"/>
        </w:rPr>
        <w:pict>
          <v:shape id="_x0000_i1050" type="#_x0000_t75" style="width:48pt;height:31.5pt" equationxml="&lt;">
            <v:imagedata r:id="rId49" o:title="" chromakey="white"/>
          </v:shape>
        </w:pict>
      </w:r>
    </w:p>
    <w:p w:rsidR="00310440" w:rsidRDefault="00310440" w:rsidP="00310440">
      <w:pPr>
        <w:spacing w:line="360" w:lineRule="auto"/>
        <w:textAlignment w:val="center"/>
        <w:rPr>
          <w:rFonts w:ascii="宋体" w:hAnsi="宋体"/>
          <w:color w:val="000000"/>
        </w:rPr>
      </w:pPr>
    </w:p>
    <w:p w:rsidR="00310440" w:rsidRDefault="00310440" w:rsidP="00310440">
      <w:pPr>
        <w:spacing w:line="360" w:lineRule="auto"/>
        <w:textAlignment w:val="center"/>
        <w:rPr>
          <w:rFonts w:hint="eastAsia"/>
          <w:color w:val="FF0000"/>
        </w:rPr>
      </w:pPr>
      <w:r>
        <w:rPr>
          <w:rFonts w:hint="eastAsia"/>
          <w:color w:val="FF0000"/>
        </w:rPr>
        <w:t>【解析】</w:t>
      </w:r>
      <w:r>
        <w:rPr>
          <w:rFonts w:eastAsia="Times New Roman"/>
          <w:color w:val="FF0000"/>
        </w:rPr>
        <w:t>(1)</w:t>
      </w:r>
      <w:r>
        <w:rPr>
          <w:rFonts w:ascii="宋体" w:hAnsi="宋体" w:hint="eastAsia"/>
          <w:color w:val="FF0000"/>
        </w:rPr>
        <w:t>为使测量结果更准确，实验操作步骤合理顺序是：DCEBA；测量酒精和烧杯总质量时，砝码和游码的位置如图丙所示，则总质量为</w:t>
      </w:r>
      <w:r>
        <w:rPr>
          <w:rFonts w:eastAsia="Times New Roman"/>
          <w:color w:val="FF0000"/>
        </w:rPr>
        <w:t>105.2g</w:t>
      </w:r>
      <w:r>
        <w:rPr>
          <w:rFonts w:ascii="宋体" w:hAnsi="宋体" w:hint="eastAsia"/>
          <w:color w:val="FF0000"/>
        </w:rPr>
        <w:t>，所以酒精的质量为：</w:t>
      </w:r>
    </w:p>
    <w:p w:rsidR="00310440" w:rsidRDefault="00310440" w:rsidP="00310440">
      <w:pPr>
        <w:spacing w:line="360" w:lineRule="auto"/>
        <w:textAlignment w:val="center"/>
        <w:rPr>
          <w:color w:val="FF0000"/>
        </w:rPr>
      </w:pPr>
      <w:r>
        <w:rPr>
          <w:rFonts w:ascii="宋体" w:hAnsi="宋体" w:hint="eastAsia"/>
          <w:color w:val="FF0000"/>
        </w:rPr>
        <w:t>m</w:t>
      </w:r>
      <w:r>
        <w:rPr>
          <w:rFonts w:eastAsia="Times New Roman"/>
          <w:color w:val="FF0000"/>
        </w:rPr>
        <w:t>=105.2g-52.4g=52.8g</w:t>
      </w:r>
      <w:r>
        <w:rPr>
          <w:rFonts w:hint="eastAsia"/>
          <w:color w:val="FF0000"/>
        </w:rPr>
        <w:t>。</w:t>
      </w:r>
      <w:r>
        <w:rPr>
          <w:rFonts w:ascii="宋体" w:hAnsi="宋体" w:hint="eastAsia"/>
          <w:color w:val="FF0000"/>
        </w:rPr>
        <w:t>由</w:t>
      </w:r>
      <w:proofErr w:type="gramStart"/>
      <w:r>
        <w:rPr>
          <w:rFonts w:ascii="宋体" w:hAnsi="宋体" w:hint="eastAsia"/>
          <w:color w:val="FF0000"/>
        </w:rPr>
        <w:t>图乙知酒精</w:t>
      </w:r>
      <w:proofErr w:type="gramEnd"/>
      <w:r>
        <w:rPr>
          <w:rFonts w:ascii="宋体" w:hAnsi="宋体" w:hint="eastAsia"/>
          <w:color w:val="FF0000"/>
        </w:rPr>
        <w:t>的体积为</w:t>
      </w:r>
      <w:r>
        <w:rPr>
          <w:rFonts w:eastAsia="Times New Roman"/>
          <w:color w:val="FF0000"/>
        </w:rPr>
        <w:t>60cm</w:t>
      </w:r>
      <w:r>
        <w:rPr>
          <w:rFonts w:eastAsia="Times New Roman"/>
          <w:color w:val="FF0000"/>
          <w:vertAlign w:val="superscript"/>
        </w:rPr>
        <w:t>3</w:t>
      </w:r>
      <w:r>
        <w:rPr>
          <w:rFonts w:ascii="宋体" w:hAnsi="宋体" w:hint="eastAsia"/>
          <w:color w:val="FF0000"/>
        </w:rPr>
        <w:t>，所以酒精的密度为：</w:t>
      </w:r>
    </w:p>
    <w:p w:rsidR="00310440" w:rsidRDefault="00310440" w:rsidP="00310440">
      <w:pPr>
        <w:rPr>
          <w:color w:val="FF0000"/>
        </w:rPr>
      </w:pPr>
      <w:r>
        <w:rPr>
          <w:rFonts w:ascii="新宋体" w:eastAsia="新宋体" w:hAnsi="新宋体" w:hint="eastAsia"/>
          <w:color w:val="FF0000"/>
          <w:szCs w:val="21"/>
        </w:rPr>
        <w:t>ρ</w:t>
      </w:r>
      <w:r>
        <w:rPr>
          <w:rFonts w:eastAsia="新宋体"/>
          <w:color w:val="FF0000"/>
          <w:szCs w:val="21"/>
        </w:rPr>
        <w:t xml:space="preserve">= </w:t>
      </w:r>
      <w:r>
        <w:rPr>
          <w:color w:val="FF0000"/>
          <w:position w:val="-26"/>
        </w:rPr>
        <w:pict>
          <v:shape id="_x0000_i1051" type="#_x0000_t75" style="width:6.75pt;height:31.5pt" equationxml="&lt;">
            <v:imagedata r:id="rId30" o:title="" chromakey="white"/>
          </v:shape>
        </w:pict>
      </w:r>
      <w:r>
        <w:rPr>
          <w:rFonts w:eastAsia="新宋体"/>
          <w:color w:val="FF0000"/>
          <w:szCs w:val="21"/>
        </w:rPr>
        <w:t xml:space="preserve"> = </w:t>
      </w:r>
      <w:r>
        <w:rPr>
          <w:color w:val="FF0000"/>
          <w:position w:val="-24"/>
        </w:rPr>
        <w:pict>
          <v:shape id="_x0000_i1052" type="#_x0000_t75" style="width:23.25pt;height:31.5pt" equationxml="&lt;">
            <v:imagedata r:id="rId50" o:title="" chromakey="white"/>
          </v:shape>
        </w:pict>
      </w:r>
      <w:r>
        <w:rPr>
          <w:rFonts w:eastAsia="新宋体"/>
          <w:color w:val="FF0000"/>
          <w:szCs w:val="21"/>
        </w:rPr>
        <w:t xml:space="preserve"> = 0.88g/cm</w:t>
      </w:r>
      <w:r>
        <w:rPr>
          <w:rFonts w:eastAsia="新宋体"/>
          <w:color w:val="FF0000"/>
          <w:szCs w:val="21"/>
          <w:vertAlign w:val="superscript"/>
        </w:rPr>
        <w:t>3</w:t>
      </w:r>
      <w:r>
        <w:rPr>
          <w:rFonts w:eastAsia="新宋体" w:hint="eastAsia"/>
          <w:color w:val="FF0000"/>
          <w:szCs w:val="21"/>
        </w:rPr>
        <w:t>。</w:t>
      </w:r>
      <w:r>
        <w:rPr>
          <w:rFonts w:ascii="宋体" w:hAnsi="宋体" w:hint="eastAsia"/>
          <w:color w:val="FF0000"/>
        </w:rPr>
        <w:t>根据测量结果，小刚能鉴定该产品是合格的，理由是：在实验误差允许范围内，该酒精密度的测量值</w:t>
      </w:r>
      <w:r>
        <w:rPr>
          <w:rFonts w:eastAsia="Times New Roman"/>
          <w:color w:val="FF0000"/>
        </w:rPr>
        <w:t>0.88g/cm</w:t>
      </w:r>
      <w:r>
        <w:rPr>
          <w:rFonts w:eastAsia="Times New Roman"/>
          <w:color w:val="FF0000"/>
          <w:vertAlign w:val="superscript"/>
        </w:rPr>
        <w:t>3</w:t>
      </w:r>
      <w:r>
        <w:rPr>
          <w:rFonts w:ascii="宋体" w:hAnsi="宋体" w:hint="eastAsia"/>
          <w:color w:val="FF0000"/>
        </w:rPr>
        <w:t>与</w:t>
      </w:r>
      <w:r>
        <w:rPr>
          <w:rFonts w:eastAsia="Times New Roman"/>
          <w:color w:val="FF0000"/>
        </w:rPr>
        <w:t>75%</w:t>
      </w:r>
      <w:r>
        <w:rPr>
          <w:rFonts w:ascii="宋体" w:hAnsi="宋体" w:hint="eastAsia"/>
          <w:color w:val="FF0000"/>
        </w:rPr>
        <w:t>的医用酒精密度为</w:t>
      </w:r>
      <w:r>
        <w:rPr>
          <w:rFonts w:eastAsia="Times New Roman"/>
          <w:color w:val="FF0000"/>
        </w:rPr>
        <w:t>0.87g/cm</w:t>
      </w:r>
      <w:r>
        <w:rPr>
          <w:rFonts w:eastAsia="Times New Roman"/>
          <w:color w:val="FF0000"/>
          <w:vertAlign w:val="superscript"/>
        </w:rPr>
        <w:t>3</w:t>
      </w:r>
      <w:r>
        <w:rPr>
          <w:rFonts w:ascii="宋体" w:hAnsi="宋体" w:hint="eastAsia"/>
          <w:color w:val="FF0000"/>
        </w:rPr>
        <w:t>的标准相符合。</w:t>
      </w:r>
    </w:p>
    <w:p w:rsidR="00310440" w:rsidRDefault="00310440" w:rsidP="00310440">
      <w:pPr>
        <w:rPr>
          <w:rFonts w:ascii="宋体" w:hAnsi="宋体"/>
          <w:color w:val="FF0000"/>
        </w:rPr>
      </w:pPr>
      <w:r>
        <w:rPr>
          <w:rFonts w:eastAsia="Times New Roman"/>
          <w:color w:val="FF0000"/>
        </w:rPr>
        <w:t>(2)</w:t>
      </w:r>
      <w:r>
        <w:rPr>
          <w:rFonts w:ascii="宋体" w:hAnsi="宋体" w:hint="eastAsia"/>
          <w:color w:val="FF0000"/>
        </w:rPr>
        <w:t>小石块在水中的浮力为F</w:t>
      </w:r>
      <w:r>
        <w:rPr>
          <w:rFonts w:ascii="宋体" w:hAnsi="宋体" w:hint="eastAsia"/>
          <w:color w:val="FF0000"/>
          <w:vertAlign w:val="subscript"/>
        </w:rPr>
        <w:t>水</w:t>
      </w:r>
      <w:r>
        <w:rPr>
          <w:rFonts w:ascii="宋体" w:hAnsi="宋体" w:hint="eastAsia"/>
          <w:color w:val="FF0000"/>
        </w:rPr>
        <w:t>=F</w:t>
      </w:r>
      <w:r>
        <w:rPr>
          <w:rFonts w:ascii="宋体" w:hAnsi="宋体" w:hint="eastAsia"/>
          <w:color w:val="FF0000"/>
          <w:vertAlign w:val="subscript"/>
        </w:rPr>
        <w:t>1</w:t>
      </w:r>
      <w:r>
        <w:rPr>
          <w:rFonts w:ascii="宋体" w:hAnsi="宋体" w:hint="eastAsia"/>
          <w:color w:val="FF0000"/>
        </w:rPr>
        <w:t>-F</w:t>
      </w:r>
      <w:r>
        <w:rPr>
          <w:rFonts w:ascii="宋体" w:hAnsi="宋体" w:hint="eastAsia"/>
          <w:color w:val="FF0000"/>
          <w:vertAlign w:val="subscript"/>
        </w:rPr>
        <w:t>2</w:t>
      </w:r>
      <w:r>
        <w:rPr>
          <w:rFonts w:ascii="宋体" w:hAnsi="宋体" w:hint="eastAsia"/>
          <w:color w:val="FF0000"/>
        </w:rPr>
        <w:t>=ρ</w:t>
      </w:r>
      <w:r>
        <w:rPr>
          <w:rFonts w:ascii="宋体" w:hAnsi="宋体" w:hint="eastAsia"/>
          <w:color w:val="FF0000"/>
          <w:vertAlign w:val="subscript"/>
        </w:rPr>
        <w:t>水</w:t>
      </w:r>
      <w:proofErr w:type="spellStart"/>
      <w:r>
        <w:rPr>
          <w:rFonts w:ascii="宋体" w:hAnsi="宋体" w:hint="eastAsia"/>
          <w:color w:val="FF0000"/>
        </w:rPr>
        <w:t>gV</w:t>
      </w:r>
      <w:proofErr w:type="spellEnd"/>
      <w:r>
        <w:rPr>
          <w:rFonts w:ascii="宋体" w:hAnsi="宋体" w:hint="eastAsia"/>
          <w:color w:val="FF0000"/>
          <w:vertAlign w:val="subscript"/>
        </w:rPr>
        <w:t>排</w:t>
      </w:r>
      <w:r>
        <w:rPr>
          <w:rFonts w:ascii="宋体" w:hAnsi="宋体" w:hint="eastAsia"/>
          <w:color w:val="FF0000"/>
        </w:rPr>
        <w:t>=ρ</w:t>
      </w:r>
      <w:r>
        <w:rPr>
          <w:rFonts w:ascii="宋体" w:hAnsi="宋体" w:hint="eastAsia"/>
          <w:color w:val="FF0000"/>
          <w:vertAlign w:val="subscript"/>
        </w:rPr>
        <w:t>水</w:t>
      </w:r>
      <w:proofErr w:type="spellStart"/>
      <w:r>
        <w:rPr>
          <w:rFonts w:ascii="宋体" w:hAnsi="宋体" w:hint="eastAsia"/>
          <w:color w:val="FF0000"/>
        </w:rPr>
        <w:t>gV</w:t>
      </w:r>
      <w:proofErr w:type="spellEnd"/>
      <w:r>
        <w:rPr>
          <w:rFonts w:ascii="宋体" w:hAnsi="宋体" w:hint="eastAsia"/>
          <w:color w:val="FF0000"/>
          <w:vertAlign w:val="subscript"/>
        </w:rPr>
        <w:t>石</w:t>
      </w:r>
      <w:r>
        <w:rPr>
          <w:rFonts w:ascii="宋体" w:hAnsi="宋体" w:hint="eastAsia"/>
          <w:color w:val="FF0000"/>
        </w:rPr>
        <w:t>，小石块的体积为:</w:t>
      </w:r>
      <w:r>
        <w:rPr>
          <w:color w:val="FF0000"/>
        </w:rPr>
        <w:t xml:space="preserve"> V</w:t>
      </w:r>
      <w:r>
        <w:rPr>
          <w:rFonts w:hint="eastAsia"/>
          <w:color w:val="FF0000"/>
          <w:vertAlign w:val="subscript"/>
        </w:rPr>
        <w:t>石</w:t>
      </w:r>
      <w:r>
        <w:rPr>
          <w:color w:val="FF0000"/>
        </w:rPr>
        <w:t xml:space="preserve">= </w:t>
      </w:r>
      <w:r>
        <w:rPr>
          <w:color w:val="FF0000"/>
          <w:position w:val="-29"/>
        </w:rPr>
        <w:pict>
          <v:shape id="_x0000_i1053" type="#_x0000_t75" style="width:21.75pt;height:31.5pt" equationxml="&lt;">
            <v:imagedata r:id="rId51" o:title="" chromakey="white"/>
          </v:shape>
        </w:pict>
      </w:r>
      <w:r>
        <w:rPr>
          <w:rFonts w:hint="eastAsia"/>
          <w:color w:val="FF0000"/>
        </w:rPr>
        <w:t>；</w:t>
      </w:r>
      <w:r>
        <w:rPr>
          <w:rFonts w:ascii="宋体" w:hAnsi="宋体" w:hint="eastAsia"/>
          <w:color w:val="FF0000"/>
        </w:rPr>
        <w:t>小石块在酒精中的浮力为：</w:t>
      </w:r>
      <w:r>
        <w:rPr>
          <w:color w:val="FF0000"/>
        </w:rPr>
        <w:t>F</w:t>
      </w:r>
      <w:r>
        <w:rPr>
          <w:rFonts w:hint="eastAsia"/>
          <w:color w:val="FF0000"/>
          <w:vertAlign w:val="subscript"/>
        </w:rPr>
        <w:t>酒</w:t>
      </w:r>
      <w:r>
        <w:rPr>
          <w:color w:val="FF0000"/>
        </w:rPr>
        <w:t>=F</w:t>
      </w:r>
      <w:r>
        <w:rPr>
          <w:color w:val="FF0000"/>
          <w:vertAlign w:val="subscript"/>
        </w:rPr>
        <w:t>1</w:t>
      </w:r>
      <w:r>
        <w:rPr>
          <w:color w:val="FF0000"/>
        </w:rPr>
        <w:t>-F</w:t>
      </w:r>
      <w:r>
        <w:rPr>
          <w:color w:val="FF0000"/>
          <w:vertAlign w:val="subscript"/>
        </w:rPr>
        <w:t>3</w:t>
      </w:r>
      <w:r>
        <w:rPr>
          <w:color w:val="FF0000"/>
        </w:rPr>
        <w:t>=</w:t>
      </w:r>
      <w:r>
        <w:rPr>
          <w:rFonts w:ascii="宋体" w:hAnsi="宋体" w:hint="eastAsia"/>
          <w:color w:val="FF0000"/>
        </w:rPr>
        <w:t>ρ</w:t>
      </w:r>
      <w:proofErr w:type="spellStart"/>
      <w:r>
        <w:rPr>
          <w:color w:val="FF0000"/>
        </w:rPr>
        <w:t>gv</w:t>
      </w:r>
      <w:proofErr w:type="spellEnd"/>
      <w:r>
        <w:rPr>
          <w:rFonts w:hint="eastAsia"/>
          <w:color w:val="FF0000"/>
          <w:vertAlign w:val="subscript"/>
        </w:rPr>
        <w:t>排</w:t>
      </w:r>
      <w:r>
        <w:rPr>
          <w:color w:val="FF0000"/>
        </w:rPr>
        <w:t>=</w:t>
      </w:r>
      <w:r>
        <w:rPr>
          <w:rFonts w:ascii="宋体" w:hAnsi="宋体" w:hint="eastAsia"/>
          <w:color w:val="FF0000"/>
        </w:rPr>
        <w:t>ρ</w:t>
      </w:r>
      <w:proofErr w:type="spellStart"/>
      <w:r>
        <w:rPr>
          <w:color w:val="FF0000"/>
        </w:rPr>
        <w:t>gv</w:t>
      </w:r>
      <w:proofErr w:type="spellEnd"/>
      <w:r>
        <w:rPr>
          <w:rFonts w:hint="eastAsia"/>
          <w:color w:val="FF0000"/>
          <w:vertAlign w:val="subscript"/>
        </w:rPr>
        <w:t>石</w:t>
      </w:r>
      <w:r>
        <w:rPr>
          <w:color w:val="FF0000"/>
        </w:rPr>
        <w:t>=</w:t>
      </w:r>
      <w:r>
        <w:rPr>
          <w:rFonts w:ascii="宋体" w:hAnsi="宋体" w:hint="eastAsia"/>
          <w:color w:val="FF0000"/>
        </w:rPr>
        <w:t>ρ</w:t>
      </w:r>
      <w:r>
        <w:rPr>
          <w:color w:val="FF0000"/>
        </w:rPr>
        <w:t xml:space="preserve">g </w:t>
      </w:r>
      <w:r>
        <w:rPr>
          <w:color w:val="FF0000"/>
          <w:position w:val="-29"/>
        </w:rPr>
        <w:pict>
          <v:shape id="_x0000_i1054" type="#_x0000_t75" style="width:21.75pt;height:31.5pt" equationxml="&lt;">
            <v:imagedata r:id="rId51" o:title="" chromakey="white"/>
          </v:shape>
        </w:pict>
      </w:r>
      <w:r>
        <w:rPr>
          <w:rFonts w:hint="eastAsia"/>
          <w:color w:val="FF0000"/>
        </w:rPr>
        <w:t>；</w:t>
      </w:r>
      <w:r>
        <w:rPr>
          <w:rFonts w:ascii="宋体" w:hAnsi="宋体" w:hint="eastAsia"/>
          <w:color w:val="FF0000"/>
        </w:rPr>
        <w:t>所以酒精的密度为：</w:t>
      </w:r>
    </w:p>
    <w:p w:rsidR="00310440" w:rsidRDefault="00310440" w:rsidP="00310440">
      <w:pPr>
        <w:rPr>
          <w:rFonts w:hint="eastAsia"/>
          <w:color w:val="FF0000"/>
        </w:rPr>
      </w:pPr>
      <w:r>
        <w:rPr>
          <w:rFonts w:ascii="宋体" w:hAnsi="宋体" w:hint="eastAsia"/>
          <w:color w:val="FF0000"/>
        </w:rPr>
        <w:t>ρ</w:t>
      </w:r>
      <w:r>
        <w:rPr>
          <w:color w:val="FF0000"/>
        </w:rPr>
        <w:t xml:space="preserve">= </w:t>
      </w:r>
      <w:r>
        <w:rPr>
          <w:color w:val="FF0000"/>
          <w:position w:val="-20"/>
        </w:rPr>
        <w:pict>
          <v:shape id="_x0000_i1055" type="#_x0000_t75" style="width:48pt;height:31.5pt" equationxml="&lt;">
            <v:imagedata r:id="rId49" o:title="" chromakey="white"/>
          </v:shape>
        </w:pict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t>9.(2020</w:t>
      </w:r>
      <w:r>
        <w:rPr>
          <w:rFonts w:hint="eastAsia"/>
        </w:rPr>
        <w:t>黔东南州</w:t>
      </w:r>
      <w:r>
        <w:t>19)</w:t>
      </w:r>
      <w:r>
        <w:rPr>
          <w:rFonts w:ascii="宋体" w:hAnsi="宋体" w:hint="eastAsia"/>
          <w:color w:val="000000"/>
        </w:rPr>
        <w:t>某课外兴趣小组的同学对学校的自来水密度进行了测定：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eastAsia="Times New Roman"/>
          <w:noProof/>
          <w:color w:val="000000"/>
          <w:lang w:eastAsia="zh-TW"/>
        </w:rPr>
        <w:drawing>
          <wp:inline distT="0" distB="0" distL="0" distR="0">
            <wp:extent cx="2095500" cy="1003300"/>
            <wp:effectExtent l="0" t="0" r="0" b="6350"/>
            <wp:docPr id="20" name="图片 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00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(1)</w:t>
      </w:r>
      <w:r>
        <w:rPr>
          <w:rFonts w:ascii="宋体" w:hAnsi="宋体" w:hint="eastAsia"/>
          <w:color w:val="000000"/>
        </w:rPr>
        <w:t>某同学将天平放在水平桌面上，游码移到标尺左侧的零刻度线，发现指针位置如图甲所示，然后向</w:t>
      </w:r>
      <w:r>
        <w:rPr>
          <w:rFonts w:eastAsia="Times New Roman"/>
          <w:color w:val="000000"/>
        </w:rPr>
        <w:t>________(</w:t>
      </w:r>
      <w:r>
        <w:rPr>
          <w:rFonts w:ascii="宋体" w:hAnsi="宋体" w:hint="eastAsia"/>
          <w:color w:val="000000"/>
        </w:rPr>
        <w:t>选填</w:t>
      </w:r>
      <w:r>
        <w:rPr>
          <w:rFonts w:eastAsia="Times New Roman"/>
          <w:color w:val="000000"/>
        </w:rPr>
        <w:t>“</w:t>
      </w:r>
      <w:r>
        <w:rPr>
          <w:rFonts w:ascii="宋体" w:hAnsi="宋体" w:hint="eastAsia"/>
          <w:color w:val="000000"/>
        </w:rPr>
        <w:t>左</w:t>
      </w:r>
      <w:r>
        <w:rPr>
          <w:rFonts w:eastAsia="Times New Roman"/>
          <w:color w:val="000000"/>
        </w:rPr>
        <w:t>”</w:t>
      </w:r>
      <w:r>
        <w:rPr>
          <w:rFonts w:ascii="宋体" w:hAnsi="宋体" w:hint="eastAsia"/>
          <w:color w:val="000000"/>
        </w:rPr>
        <w:t>或</w:t>
      </w:r>
      <w:r>
        <w:rPr>
          <w:rFonts w:eastAsia="Times New Roman"/>
          <w:color w:val="000000"/>
        </w:rPr>
        <w:t>“</w:t>
      </w:r>
      <w:r>
        <w:rPr>
          <w:rFonts w:ascii="宋体" w:hAnsi="宋体" w:hint="eastAsia"/>
          <w:color w:val="000000"/>
        </w:rPr>
        <w:t>右</w:t>
      </w:r>
      <w:r>
        <w:rPr>
          <w:rFonts w:eastAsia="Times New Roman"/>
          <w:color w:val="000000"/>
        </w:rPr>
        <w:t>”)</w:t>
      </w:r>
      <w:r>
        <w:rPr>
          <w:rFonts w:ascii="宋体" w:hAnsi="宋体" w:hint="eastAsia"/>
          <w:color w:val="000000"/>
        </w:rPr>
        <w:t>调节</w:t>
      </w:r>
      <w:r>
        <w:rPr>
          <w:rFonts w:eastAsia="Times New Roman"/>
          <w:color w:val="000000"/>
        </w:rPr>
        <w:t>_______</w:t>
      </w:r>
      <w:r>
        <w:rPr>
          <w:rFonts w:ascii="宋体" w:hAnsi="宋体" w:hint="eastAsia"/>
          <w:color w:val="000000"/>
        </w:rPr>
        <w:t>使指针指在分度盘中央；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eastAsia="Times New Roman"/>
          <w:color w:val="000000"/>
        </w:rPr>
        <w:t>(2)</w:t>
      </w:r>
      <w:r>
        <w:rPr>
          <w:rFonts w:ascii="宋体" w:hAnsi="宋体" w:hint="eastAsia"/>
          <w:color w:val="000000"/>
        </w:rPr>
        <w:t>实验正确操作，测出自来水和杯子总质量为</w:t>
      </w:r>
      <w:r>
        <w:rPr>
          <w:rFonts w:eastAsia="Times New Roman"/>
          <w:color w:val="000000"/>
        </w:rPr>
        <w:t>114.8g</w:t>
      </w:r>
      <w:r>
        <w:rPr>
          <w:rFonts w:ascii="宋体" w:hAnsi="宋体" w:hint="eastAsia"/>
          <w:color w:val="000000"/>
        </w:rPr>
        <w:t>，将部分水倒入量筒，如图乙所示，测出量筒中水的体积为</w:t>
      </w:r>
      <w:r>
        <w:rPr>
          <w:rFonts w:eastAsia="Times New Roman"/>
          <w:color w:val="000000"/>
        </w:rPr>
        <w:t>_____ cm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ascii="宋体" w:hAnsi="宋体" w:hint="eastAsia"/>
          <w:color w:val="000000"/>
        </w:rPr>
        <w:t>。测出剩余自来水和杯子的质量，如图丙所示，为</w:t>
      </w:r>
      <w:r>
        <w:rPr>
          <w:rFonts w:eastAsia="Times New Roman"/>
          <w:color w:val="000000"/>
        </w:rPr>
        <w:t>______g</w:t>
      </w:r>
      <w:r>
        <w:rPr>
          <w:rFonts w:ascii="宋体" w:hAnsi="宋体" w:hint="eastAsia"/>
          <w:color w:val="000000"/>
        </w:rPr>
        <w:t>；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eastAsia="Times New Roman"/>
          <w:color w:val="000000"/>
        </w:rPr>
        <w:t>(3)</w:t>
      </w:r>
      <w:r>
        <w:rPr>
          <w:rFonts w:ascii="宋体" w:hAnsi="宋体" w:hint="eastAsia"/>
          <w:color w:val="000000"/>
        </w:rPr>
        <w:t>根据上述实验数据，计算出自来水的密度为</w:t>
      </w:r>
      <w:r>
        <w:rPr>
          <w:rFonts w:eastAsia="Times New Roman"/>
          <w:color w:val="000000"/>
        </w:rPr>
        <w:t>__________ kg/m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ascii="宋体" w:hAnsi="宋体" w:hint="eastAsia"/>
          <w:color w:val="000000"/>
        </w:rPr>
        <w:t>；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eastAsia="Times New Roman"/>
          <w:color w:val="000000"/>
        </w:rPr>
        <w:t>(4)</w:t>
      </w:r>
      <w:r>
        <w:rPr>
          <w:rFonts w:ascii="宋体" w:hAnsi="宋体" w:hint="eastAsia"/>
          <w:color w:val="000000"/>
        </w:rPr>
        <w:t>在向量筒倒入自来水时，如果不慎有水溅出，则测出的自来水密度会</w:t>
      </w:r>
      <w:r>
        <w:rPr>
          <w:rFonts w:eastAsia="Times New Roman"/>
          <w:color w:val="000000"/>
        </w:rPr>
        <w:t>________ (</w:t>
      </w:r>
      <w:r>
        <w:rPr>
          <w:rFonts w:ascii="宋体" w:hAnsi="宋体" w:hint="eastAsia"/>
          <w:color w:val="000000"/>
        </w:rPr>
        <w:t>填</w:t>
      </w:r>
      <w:r>
        <w:rPr>
          <w:rFonts w:eastAsia="Times New Roman"/>
          <w:color w:val="000000"/>
        </w:rPr>
        <w:t>“</w:t>
      </w:r>
      <w:r>
        <w:rPr>
          <w:rFonts w:ascii="宋体" w:hAnsi="宋体" w:hint="eastAsia"/>
          <w:color w:val="000000"/>
        </w:rPr>
        <w:t>偏大</w:t>
      </w:r>
      <w:r>
        <w:rPr>
          <w:rFonts w:eastAsia="Times New Roman"/>
          <w:color w:val="000000"/>
        </w:rPr>
        <w:t>”“</w:t>
      </w:r>
      <w:r>
        <w:rPr>
          <w:rFonts w:ascii="宋体" w:hAnsi="宋体" w:hint="eastAsia"/>
          <w:color w:val="000000"/>
        </w:rPr>
        <w:t>偏小</w:t>
      </w:r>
      <w:r>
        <w:rPr>
          <w:rFonts w:eastAsia="Times New Roman"/>
          <w:color w:val="000000"/>
        </w:rPr>
        <w:t>”</w:t>
      </w:r>
      <w:r>
        <w:rPr>
          <w:rFonts w:ascii="宋体" w:hAnsi="宋体" w:hint="eastAsia"/>
          <w:color w:val="000000"/>
        </w:rPr>
        <w:t>或</w:t>
      </w:r>
      <w:r>
        <w:rPr>
          <w:rFonts w:eastAsia="Times New Roman"/>
          <w:color w:val="000000"/>
        </w:rPr>
        <w:t>“</w:t>
      </w:r>
      <w:r>
        <w:rPr>
          <w:rFonts w:ascii="宋体" w:hAnsi="宋体" w:hint="eastAsia"/>
          <w:color w:val="000000"/>
        </w:rPr>
        <w:t>不变</w:t>
      </w:r>
      <w:r>
        <w:rPr>
          <w:rFonts w:eastAsia="Times New Roman"/>
          <w:color w:val="000000"/>
        </w:rPr>
        <w:t>”)</w:t>
      </w:r>
      <w:r>
        <w:rPr>
          <w:rFonts w:ascii="宋体" w:hAnsi="宋体" w:hint="eastAsia"/>
          <w:color w:val="000000"/>
        </w:rPr>
        <w:t>。</w:t>
      </w:r>
    </w:p>
    <w:p w:rsidR="00310440" w:rsidRDefault="00310440" w:rsidP="00310440">
      <w:pPr>
        <w:spacing w:line="360" w:lineRule="auto"/>
        <w:textAlignment w:val="center"/>
        <w:rPr>
          <w:rFonts w:ascii="宋体" w:hAnsi="宋体" w:hint="eastAsia"/>
          <w:color w:val="FF0000"/>
        </w:rPr>
      </w:pPr>
      <w:r>
        <w:rPr>
          <w:rFonts w:hint="eastAsia"/>
          <w:color w:val="FF0000"/>
        </w:rPr>
        <w:t>【答案】</w:t>
      </w:r>
      <w:r>
        <w:rPr>
          <w:color w:val="FF0000"/>
        </w:rPr>
        <w:t xml:space="preserve"> (1) </w:t>
      </w:r>
      <w:r>
        <w:rPr>
          <w:rFonts w:ascii="宋体" w:hAnsi="宋体" w:hint="eastAsia"/>
          <w:color w:val="FF0000"/>
        </w:rPr>
        <w:t>右</w:t>
      </w:r>
      <w:r>
        <w:rPr>
          <w:color w:val="FF0000"/>
        </w:rPr>
        <w:t xml:space="preserve">     </w:t>
      </w:r>
      <w:r>
        <w:rPr>
          <w:rFonts w:ascii="宋体" w:hAnsi="宋体" w:hint="eastAsia"/>
          <w:color w:val="FF0000"/>
        </w:rPr>
        <w:t>平衡螺母</w:t>
      </w:r>
      <w:r>
        <w:rPr>
          <w:color w:val="FF0000"/>
        </w:rPr>
        <w:t xml:space="preserve">    (2).</w:t>
      </w:r>
      <w:r>
        <w:rPr>
          <w:rFonts w:eastAsia="Times New Roman"/>
          <w:color w:val="FF0000"/>
        </w:rPr>
        <w:t>60</w:t>
      </w:r>
      <w:r>
        <w:rPr>
          <w:color w:val="FF0000"/>
        </w:rPr>
        <w:t xml:space="preserve">     </w:t>
      </w:r>
      <w:r>
        <w:rPr>
          <w:rFonts w:eastAsia="Times New Roman"/>
          <w:color w:val="FF0000"/>
        </w:rPr>
        <w:t>54.2</w:t>
      </w:r>
      <w:r>
        <w:rPr>
          <w:color w:val="FF0000"/>
        </w:rPr>
        <w:t xml:space="preserve">    (3)</w:t>
      </w:r>
      <w:r>
        <w:rPr>
          <w:rFonts w:eastAsia="Times New Roman"/>
          <w:color w:val="FF0000"/>
        </w:rPr>
        <w:t>1.01×10</w:t>
      </w:r>
      <w:r>
        <w:rPr>
          <w:rFonts w:eastAsia="Times New Roman"/>
          <w:color w:val="FF0000"/>
          <w:vertAlign w:val="superscript"/>
        </w:rPr>
        <w:t>3</w:t>
      </w:r>
      <w:r>
        <w:rPr>
          <w:color w:val="FF0000"/>
        </w:rPr>
        <w:t xml:space="preserve">    (4)</w:t>
      </w:r>
      <w:r>
        <w:rPr>
          <w:rFonts w:ascii="宋体" w:hAnsi="宋体" w:hint="eastAsia"/>
          <w:color w:val="FF0000"/>
        </w:rPr>
        <w:t>偏大</w:t>
      </w:r>
    </w:p>
    <w:p w:rsidR="00310440" w:rsidRDefault="00310440" w:rsidP="00310440">
      <w:pPr>
        <w:spacing w:line="360" w:lineRule="auto"/>
        <w:textAlignment w:val="center"/>
        <w:rPr>
          <w:rFonts w:hint="eastAsia"/>
          <w:color w:val="FF0000"/>
        </w:rPr>
      </w:pPr>
      <w:r>
        <w:rPr>
          <w:rFonts w:hint="eastAsia"/>
          <w:color w:val="FF0000"/>
        </w:rPr>
        <w:t>【解析】</w:t>
      </w:r>
      <w:r>
        <w:rPr>
          <w:rFonts w:eastAsia="Times New Roman"/>
          <w:color w:val="FF0000"/>
        </w:rPr>
        <w:t>(1)</w:t>
      </w:r>
      <w:r>
        <w:rPr>
          <w:rFonts w:ascii="宋体" w:hAnsi="宋体" w:hint="eastAsia"/>
          <w:color w:val="FF0000"/>
        </w:rPr>
        <w:t>将天平放在水平桌面上，游码移到标尺左侧的零刻度线，发现指针位置如图甲所示，天平指针向左偏，所以需要向右调节平衡螺母，使使指针指在分度盘中央。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rFonts w:eastAsia="Times New Roman"/>
          <w:color w:val="FF0000"/>
        </w:rPr>
        <w:t>(2)</w:t>
      </w:r>
      <w:r>
        <w:rPr>
          <w:rFonts w:ascii="宋体" w:hAnsi="宋体" w:hint="eastAsia"/>
          <w:color w:val="FF0000"/>
        </w:rPr>
        <w:t>由图示可知：量筒中水的体积为V=60mL=60cm</w:t>
      </w:r>
      <w:r>
        <w:rPr>
          <w:rFonts w:ascii="宋体" w:hAnsi="宋体" w:hint="eastAsia"/>
          <w:color w:val="FF0000"/>
          <w:vertAlign w:val="superscript"/>
        </w:rPr>
        <w:t>3</w:t>
      </w:r>
      <w:r>
        <w:rPr>
          <w:rFonts w:ascii="宋体" w:hAnsi="宋体" w:hint="eastAsia"/>
          <w:color w:val="FF0000"/>
        </w:rPr>
        <w:t>，测出剩余自来水和杯子的质量，如图丙所示：为m=20g+20g+10g+4.2g=54.2g。</w:t>
      </w:r>
    </w:p>
    <w:p w:rsidR="00310440" w:rsidRDefault="00310440" w:rsidP="00310440">
      <w:pPr>
        <w:rPr>
          <w:rFonts w:eastAsia="新宋体" w:hint="eastAsia"/>
          <w:color w:val="FF0000"/>
          <w:szCs w:val="21"/>
        </w:rPr>
      </w:pPr>
      <w:r>
        <w:rPr>
          <w:rFonts w:eastAsia="Times New Roman"/>
          <w:color w:val="FF0000"/>
        </w:rPr>
        <w:t>(3)</w:t>
      </w:r>
      <w:r>
        <w:rPr>
          <w:rFonts w:ascii="宋体" w:hAnsi="宋体" w:hint="eastAsia"/>
          <w:color w:val="FF0000"/>
        </w:rPr>
        <w:t>自来水的密度为ρ</w:t>
      </w:r>
      <w:r>
        <w:rPr>
          <w:color w:val="FF0000"/>
        </w:rPr>
        <w:t xml:space="preserve">= </w:t>
      </w:r>
      <w:r>
        <w:rPr>
          <w:color w:val="FF0000"/>
          <w:position w:val="-23"/>
        </w:rPr>
        <w:pict>
          <v:shape id="_x0000_i1056" type="#_x0000_t75" style="width:13.5pt;height:31.5pt" equationxml="&lt;">
            <v:imagedata r:id="rId53" o:title="" chromakey="white"/>
          </v:shape>
        </w:pict>
      </w:r>
      <w:r>
        <w:rPr>
          <w:color w:val="FF0000"/>
        </w:rPr>
        <w:t xml:space="preserve"> = </w:t>
      </w:r>
      <w:r>
        <w:rPr>
          <w:color w:val="FF0000"/>
          <w:position w:val="-24"/>
        </w:rPr>
        <w:pict>
          <v:shape id="_x0000_i1057" type="#_x0000_t75" style="width:47.25pt;height:31.5pt" equationxml="&lt;">
            <v:imagedata r:id="rId54" o:title="" chromakey="white"/>
          </v:shape>
        </w:pict>
      </w:r>
      <w:r>
        <w:rPr>
          <w:color w:val="FF0000"/>
        </w:rPr>
        <w:t xml:space="preserve"> = </w:t>
      </w:r>
      <w:r>
        <w:rPr>
          <w:rFonts w:eastAsia="新宋体"/>
          <w:color w:val="FF0000"/>
          <w:szCs w:val="21"/>
        </w:rPr>
        <w:t>1.01g/cm</w:t>
      </w:r>
      <w:r>
        <w:rPr>
          <w:rFonts w:eastAsia="新宋体"/>
          <w:color w:val="FF0000"/>
          <w:szCs w:val="21"/>
          <w:vertAlign w:val="superscript"/>
        </w:rPr>
        <w:t>3</w:t>
      </w:r>
      <w:r>
        <w:rPr>
          <w:rFonts w:eastAsia="新宋体"/>
          <w:color w:val="FF0000"/>
          <w:szCs w:val="21"/>
        </w:rPr>
        <w:t>=1.01</w:t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/>
          <w:color w:val="FF0000"/>
          <w:szCs w:val="21"/>
        </w:rPr>
        <w:t>10</w:t>
      </w:r>
      <w:r>
        <w:rPr>
          <w:rFonts w:eastAsia="新宋体"/>
          <w:color w:val="FF0000"/>
          <w:szCs w:val="21"/>
          <w:vertAlign w:val="superscript"/>
        </w:rPr>
        <w:t>3</w:t>
      </w:r>
      <w:r>
        <w:rPr>
          <w:rFonts w:eastAsia="新宋体"/>
          <w:color w:val="FF0000"/>
          <w:szCs w:val="21"/>
        </w:rPr>
        <w:t>kg/m</w:t>
      </w:r>
      <w:r>
        <w:rPr>
          <w:rFonts w:eastAsia="新宋体"/>
          <w:color w:val="FF0000"/>
          <w:szCs w:val="21"/>
          <w:vertAlign w:val="superscript"/>
        </w:rPr>
        <w:t>3</w:t>
      </w:r>
      <w:r>
        <w:rPr>
          <w:rFonts w:eastAsia="新宋体" w:hint="eastAsia"/>
          <w:color w:val="FF0000"/>
          <w:szCs w:val="21"/>
        </w:rPr>
        <w:t>。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rFonts w:eastAsia="Times New Roman"/>
          <w:color w:val="FF0000"/>
        </w:rPr>
        <w:t>(4)</w:t>
      </w:r>
      <w:r>
        <w:rPr>
          <w:rFonts w:ascii="宋体" w:hAnsi="宋体" w:hint="eastAsia"/>
          <w:color w:val="FF0000"/>
        </w:rPr>
        <w:t>如果不慎有水溅出时，计算时水的质量会偏大，体积会偏小，所以密度会偏大。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t>10.(2020</w:t>
      </w:r>
      <w:r>
        <w:rPr>
          <w:rFonts w:hint="eastAsia"/>
        </w:rPr>
        <w:t>龙东</w:t>
      </w:r>
      <w:r>
        <w:t>29)</w:t>
      </w:r>
      <w:r>
        <w:rPr>
          <w:rFonts w:ascii="宋体" w:hAnsi="宋体" w:hint="eastAsia"/>
          <w:color w:val="000000"/>
        </w:rPr>
        <w:t>姜老师在带领学生进行物理综合实践活动中，利用天平（砝码）、量筒、烧杯、细线、水、弹簧测力计等器材，对某种合金和液体的密度进行测量。（计算结果保留一位小数）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  <w:lang w:eastAsia="zh-TW"/>
        </w:rPr>
        <w:drawing>
          <wp:inline distT="0" distB="0" distL="0" distR="0">
            <wp:extent cx="4572000" cy="1136650"/>
            <wp:effectExtent l="0" t="0" r="0" b="6350"/>
            <wp:docPr id="19" name="图片 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113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eastAsia="Times New Roman"/>
          <w:color w:val="000000"/>
        </w:rPr>
        <w:t>(1)</w:t>
      </w:r>
      <w:r>
        <w:rPr>
          <w:rFonts w:ascii="宋体" w:hAnsi="宋体" w:hint="eastAsia"/>
          <w:color w:val="000000"/>
        </w:rPr>
        <w:t>首先对该合金材料制成的实心合金块密度进行测量。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①将天平放在水平桌面上并将游码归零后，若指针静止时位置如图</w:t>
      </w:r>
      <w:r>
        <w:rPr>
          <w:rFonts w:eastAsia="Times New Roman"/>
          <w:color w:val="000000"/>
        </w:rPr>
        <w:t>1</w:t>
      </w:r>
      <w:r>
        <w:rPr>
          <w:rFonts w:ascii="宋体" w:hAnsi="宋体" w:hint="eastAsia"/>
          <w:color w:val="000000"/>
        </w:rPr>
        <w:t>所示，则应将平衡螺母向______（左或右）端调节，使指针指在分度盘______；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②图</w:t>
      </w:r>
      <w:r>
        <w:rPr>
          <w:rFonts w:eastAsia="Times New Roman"/>
          <w:color w:val="000000"/>
        </w:rPr>
        <w:t>2</w:t>
      </w:r>
      <w:r>
        <w:rPr>
          <w:rFonts w:ascii="宋体" w:hAnsi="宋体" w:hint="eastAsia"/>
          <w:color w:val="000000"/>
        </w:rPr>
        <w:t>是正确测量合金块质量时使用砝码情况和游码的位置，该金属块质量为______</w:t>
      </w:r>
      <w:r>
        <w:rPr>
          <w:rFonts w:eastAsia="Times New Roman"/>
          <w:color w:val="000000"/>
        </w:rPr>
        <w:t>g</w:t>
      </w:r>
      <w:r>
        <w:rPr>
          <w:rFonts w:ascii="宋体" w:hAnsi="宋体" w:hint="eastAsia"/>
          <w:color w:val="000000"/>
        </w:rPr>
        <w:t>；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③图</w:t>
      </w:r>
      <w:r>
        <w:rPr>
          <w:rFonts w:eastAsia="Times New Roman"/>
          <w:color w:val="000000"/>
        </w:rPr>
        <w:t>3</w:t>
      </w:r>
      <w:r>
        <w:rPr>
          <w:rFonts w:ascii="宋体" w:hAnsi="宋体" w:hint="eastAsia"/>
          <w:color w:val="000000"/>
        </w:rPr>
        <w:t>是他用量筒测量②中的合金块体积的情景，则该合金块的体积是______</w:t>
      </w:r>
      <w:r>
        <w:rPr>
          <w:rFonts w:eastAsia="Times New Roman"/>
          <w:color w:val="000000"/>
        </w:rPr>
        <w:t>cm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eastAsia="Times New Roman"/>
          <w:color w:val="000000"/>
        </w:rPr>
        <w:t xml:space="preserve"> </w:t>
      </w:r>
      <w:r>
        <w:rPr>
          <w:rFonts w:ascii="宋体" w:hAnsi="宋体" w:hint="eastAsia"/>
          <w:color w:val="000000"/>
        </w:rPr>
        <w:t>；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④求出合金块的密度为______</w:t>
      </w:r>
      <w:r>
        <w:rPr>
          <w:rFonts w:eastAsia="Times New Roman"/>
          <w:color w:val="000000"/>
        </w:rPr>
        <w:t>g/cm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ascii="宋体" w:hAnsi="宋体" w:hint="eastAsia"/>
          <w:color w:val="000000"/>
        </w:rPr>
        <w:t>；</w:t>
      </w:r>
    </w:p>
    <w:p w:rsidR="00310440" w:rsidRDefault="00310440" w:rsidP="00310440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eastAsia="Times New Roman"/>
          <w:color w:val="000000"/>
        </w:rPr>
        <w:t>(2)</w:t>
      </w:r>
      <w:r>
        <w:rPr>
          <w:rFonts w:ascii="宋体" w:hAnsi="宋体" w:hint="eastAsia"/>
          <w:color w:val="000000"/>
        </w:rPr>
        <w:t>然后用弹簧测力计</w:t>
      </w:r>
      <w:proofErr w:type="gramStart"/>
      <w:r>
        <w:rPr>
          <w:rFonts w:ascii="宋体" w:hAnsi="宋体" w:hint="eastAsia"/>
          <w:color w:val="000000"/>
        </w:rPr>
        <w:t>测质量</w:t>
      </w:r>
      <w:proofErr w:type="gramEnd"/>
      <w:r>
        <w:rPr>
          <w:rFonts w:ascii="宋体" w:hAnsi="宋体" w:hint="eastAsia"/>
          <w:color w:val="000000"/>
        </w:rPr>
        <w:t>为</w:t>
      </w:r>
      <w:r>
        <w:rPr>
          <w:rFonts w:eastAsia="Times New Roman"/>
          <w:color w:val="000000"/>
        </w:rPr>
        <w:t>200</w:t>
      </w:r>
      <w:r>
        <w:rPr>
          <w:rFonts w:ascii="宋体" w:hAnsi="宋体" w:hint="eastAsia"/>
          <w:color w:val="000000"/>
        </w:rPr>
        <w:t>克的④的材料制成的实心球，完全浸没在某种液体中示数为</w:t>
      </w:r>
      <w:r>
        <w:rPr>
          <w:rFonts w:eastAsia="Times New Roman"/>
          <w:color w:val="000000"/>
        </w:rPr>
        <w:t>1.6N</w:t>
      </w:r>
      <w:r>
        <w:rPr>
          <w:rFonts w:ascii="宋体" w:hAnsi="宋体" w:hint="eastAsia"/>
          <w:color w:val="000000"/>
        </w:rPr>
        <w:t>，此球受到的浮力______</w:t>
      </w:r>
      <w:r>
        <w:rPr>
          <w:rFonts w:eastAsia="Times New Roman"/>
          <w:color w:val="000000"/>
        </w:rPr>
        <w:t>N</w:t>
      </w:r>
      <w:r>
        <w:rPr>
          <w:rFonts w:ascii="宋体" w:hAnsi="宋体" w:hint="eastAsia"/>
          <w:color w:val="000000"/>
        </w:rPr>
        <w:t>，求出液体的密度为______</w:t>
      </w:r>
      <w:r>
        <w:rPr>
          <w:rFonts w:eastAsia="Times New Roman"/>
          <w:color w:val="000000"/>
        </w:rPr>
        <w:t>g/cm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ascii="宋体" w:hAnsi="宋体" w:hint="eastAsia"/>
          <w:color w:val="000000"/>
        </w:rPr>
        <w:t>。</w:t>
      </w:r>
    </w:p>
    <w:p w:rsidR="00310440" w:rsidRDefault="00310440" w:rsidP="00310440">
      <w:pPr>
        <w:spacing w:line="360" w:lineRule="auto"/>
        <w:textAlignment w:val="center"/>
        <w:rPr>
          <w:rFonts w:eastAsia="Times New Roman" w:hint="eastAsia"/>
          <w:color w:val="FF0000"/>
        </w:rPr>
      </w:pPr>
      <w:r>
        <w:rPr>
          <w:rFonts w:hint="eastAsia"/>
          <w:color w:val="FF0000"/>
        </w:rPr>
        <w:t>【答案】</w:t>
      </w:r>
      <w:r>
        <w:rPr>
          <w:color w:val="FF0000"/>
        </w:rPr>
        <w:t xml:space="preserve"> (1)</w:t>
      </w:r>
      <w:r>
        <w:rPr>
          <w:color w:val="FF0000"/>
        </w:rPr>
        <w:fldChar w:fldCharType="begin"/>
      </w:r>
      <w:r>
        <w:rPr>
          <w:color w:val="FF0000"/>
        </w:rPr>
        <w:instrText xml:space="preserve"> = 1 \* GB3 </w:instrText>
      </w:r>
      <w:r>
        <w:rPr>
          <w:color w:val="FF0000"/>
        </w:rPr>
        <w:fldChar w:fldCharType="separate"/>
      </w:r>
      <w:r>
        <w:rPr>
          <w:rFonts w:hint="eastAsia"/>
          <w:noProof/>
          <w:color w:val="FF0000"/>
        </w:rPr>
        <w:t>①</w:t>
      </w:r>
      <w:r>
        <w:rPr>
          <w:color w:val="FF0000"/>
        </w:rPr>
        <w:fldChar w:fldCharType="end"/>
      </w:r>
      <w:r>
        <w:rPr>
          <w:rFonts w:ascii="宋体" w:hAnsi="宋体" w:hint="eastAsia"/>
          <w:color w:val="FF0000"/>
        </w:rPr>
        <w:t>左</w:t>
      </w:r>
      <w:r>
        <w:rPr>
          <w:color w:val="FF0000"/>
        </w:rPr>
        <w:t xml:space="preserve">    </w:t>
      </w:r>
      <w:r>
        <w:rPr>
          <w:rFonts w:ascii="宋体" w:hAnsi="宋体" w:hint="eastAsia"/>
          <w:color w:val="FF0000"/>
        </w:rPr>
        <w:t>中心</w:t>
      </w:r>
      <w:r>
        <w:rPr>
          <w:color w:val="FF0000"/>
        </w:rPr>
        <w:t xml:space="preserve">    </w:t>
      </w:r>
      <w:r>
        <w:rPr>
          <w:color w:val="FF0000"/>
        </w:rPr>
        <w:fldChar w:fldCharType="begin"/>
      </w:r>
      <w:r>
        <w:rPr>
          <w:color w:val="FF0000"/>
        </w:rPr>
        <w:instrText xml:space="preserve"> = 2 \* GB3 </w:instrText>
      </w:r>
      <w:r>
        <w:rPr>
          <w:color w:val="FF0000"/>
        </w:rPr>
        <w:fldChar w:fldCharType="separate"/>
      </w:r>
      <w:r>
        <w:rPr>
          <w:rFonts w:hint="eastAsia"/>
          <w:noProof/>
          <w:color w:val="FF0000"/>
        </w:rPr>
        <w:t>②</w:t>
      </w:r>
      <w:r>
        <w:rPr>
          <w:color w:val="FF0000"/>
        </w:rPr>
        <w:fldChar w:fldCharType="end"/>
      </w:r>
      <w:r>
        <w:rPr>
          <w:rFonts w:eastAsia="Times New Roman"/>
          <w:color w:val="FF0000"/>
        </w:rPr>
        <w:t>34</w:t>
      </w:r>
      <w:r>
        <w:rPr>
          <w:color w:val="FF0000"/>
        </w:rPr>
        <w:t xml:space="preserve">    </w:t>
      </w:r>
      <w:r>
        <w:rPr>
          <w:color w:val="FF0000"/>
        </w:rPr>
        <w:fldChar w:fldCharType="begin"/>
      </w:r>
      <w:r>
        <w:rPr>
          <w:color w:val="FF0000"/>
        </w:rPr>
        <w:instrText xml:space="preserve"> = 3 \* GB3 </w:instrText>
      </w:r>
      <w:r>
        <w:rPr>
          <w:color w:val="FF0000"/>
        </w:rPr>
        <w:fldChar w:fldCharType="separate"/>
      </w:r>
      <w:r>
        <w:rPr>
          <w:rFonts w:hint="eastAsia"/>
          <w:noProof/>
          <w:color w:val="FF0000"/>
        </w:rPr>
        <w:t>③</w:t>
      </w:r>
      <w:r>
        <w:rPr>
          <w:color w:val="FF0000"/>
        </w:rPr>
        <w:fldChar w:fldCharType="end"/>
      </w:r>
      <w:r>
        <w:rPr>
          <w:rFonts w:eastAsia="Times New Roman"/>
          <w:color w:val="FF0000"/>
        </w:rPr>
        <w:t>6</w:t>
      </w:r>
      <w:r>
        <w:rPr>
          <w:color w:val="FF0000"/>
        </w:rPr>
        <w:t xml:space="preserve">    </w:t>
      </w:r>
      <w:r>
        <w:rPr>
          <w:color w:val="FF0000"/>
        </w:rPr>
        <w:fldChar w:fldCharType="begin"/>
      </w:r>
      <w:r>
        <w:rPr>
          <w:color w:val="FF0000"/>
        </w:rPr>
        <w:instrText xml:space="preserve"> = 4 \* GB3 </w:instrText>
      </w:r>
      <w:r>
        <w:rPr>
          <w:color w:val="FF0000"/>
        </w:rPr>
        <w:fldChar w:fldCharType="separate"/>
      </w:r>
      <w:r>
        <w:rPr>
          <w:rFonts w:hint="eastAsia"/>
          <w:noProof/>
          <w:color w:val="FF0000"/>
        </w:rPr>
        <w:t>④</w:t>
      </w:r>
      <w:r>
        <w:rPr>
          <w:color w:val="FF0000"/>
        </w:rPr>
        <w:fldChar w:fldCharType="end"/>
      </w:r>
      <w:r>
        <w:rPr>
          <w:color w:val="FF0000"/>
        </w:rPr>
        <w:t xml:space="preserve"> </w:t>
      </w:r>
      <w:r>
        <w:rPr>
          <w:rFonts w:eastAsia="Times New Roman"/>
          <w:color w:val="FF0000"/>
        </w:rPr>
        <w:t>5.7</w:t>
      </w:r>
      <w:r>
        <w:rPr>
          <w:color w:val="FF0000"/>
        </w:rPr>
        <w:t xml:space="preserve">    (2)</w:t>
      </w:r>
      <w:r>
        <w:rPr>
          <w:rFonts w:eastAsia="Times New Roman"/>
          <w:color w:val="FF0000"/>
        </w:rPr>
        <w:t>0.4N</w:t>
      </w:r>
      <w:r>
        <w:rPr>
          <w:color w:val="FF0000"/>
        </w:rPr>
        <w:t xml:space="preserve">     1.1</w:t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/>
          <w:color w:val="FF0000"/>
          <w:szCs w:val="21"/>
        </w:rPr>
        <w:t>10</w:t>
      </w:r>
      <w:r>
        <w:rPr>
          <w:rFonts w:eastAsia="新宋体"/>
          <w:color w:val="FF0000"/>
          <w:szCs w:val="21"/>
          <w:vertAlign w:val="superscript"/>
        </w:rPr>
        <w:t>3</w:t>
      </w:r>
    </w:p>
    <w:p w:rsidR="00310440" w:rsidRDefault="00310440" w:rsidP="00310440">
      <w:pPr>
        <w:spacing w:line="360" w:lineRule="auto"/>
        <w:textAlignment w:val="center"/>
        <w:rPr>
          <w:color w:val="FF0000"/>
        </w:rPr>
      </w:pPr>
      <w:r>
        <w:rPr>
          <w:rFonts w:hint="eastAsia"/>
          <w:color w:val="FF0000"/>
        </w:rPr>
        <w:t>【解析】</w:t>
      </w:r>
      <w:r>
        <w:rPr>
          <w:rFonts w:eastAsia="Times New Roman"/>
          <w:color w:val="FF0000"/>
        </w:rPr>
        <w:t>(1)</w:t>
      </w:r>
      <w:r>
        <w:rPr>
          <w:rFonts w:ascii="宋体" w:hAnsi="宋体" w:hint="eastAsia"/>
          <w:color w:val="FF0000"/>
        </w:rPr>
        <w:t>①将天平放在水平桌面上，把游码放在标尺</w:t>
      </w:r>
      <w:proofErr w:type="gramStart"/>
      <w:r>
        <w:rPr>
          <w:rFonts w:ascii="宋体" w:hAnsi="宋体" w:hint="eastAsia"/>
          <w:color w:val="FF0000"/>
        </w:rPr>
        <w:t>左端零</w:t>
      </w:r>
      <w:proofErr w:type="gramEnd"/>
      <w:r>
        <w:rPr>
          <w:rFonts w:ascii="宋体" w:hAnsi="宋体" w:hint="eastAsia"/>
          <w:color w:val="FF0000"/>
        </w:rPr>
        <w:t>刻度线处，指针右偏，则应将平衡螺母向左侧调节，使指针指在分度盘中央。②标尺的分度值为</w:t>
      </w:r>
      <w:r>
        <w:rPr>
          <w:rFonts w:eastAsia="Times New Roman"/>
          <w:color w:val="FF0000"/>
        </w:rPr>
        <w:t>0.5g</w:t>
      </w:r>
      <w:r>
        <w:rPr>
          <w:rFonts w:ascii="宋体" w:hAnsi="宋体" w:hint="eastAsia"/>
          <w:color w:val="FF0000"/>
        </w:rPr>
        <w:t>，所测合金质量为：</w:t>
      </w:r>
    </w:p>
    <w:p w:rsidR="00310440" w:rsidRDefault="00310440" w:rsidP="00310440">
      <w:pPr>
        <w:spacing w:line="360" w:lineRule="auto"/>
        <w:textAlignment w:val="center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t>m=20g+10g+4g=34g。③水的体积为</w:t>
      </w:r>
      <w:r>
        <w:rPr>
          <w:rFonts w:eastAsia="Times New Roman"/>
          <w:color w:val="FF0000"/>
        </w:rPr>
        <w:t>12cm</w:t>
      </w:r>
      <w:r>
        <w:rPr>
          <w:rFonts w:eastAsia="Times New Roman"/>
          <w:color w:val="FF0000"/>
          <w:vertAlign w:val="superscript"/>
        </w:rPr>
        <w:t>3</w:t>
      </w:r>
      <w:r>
        <w:rPr>
          <w:rFonts w:ascii="宋体" w:hAnsi="宋体" w:hint="eastAsia"/>
          <w:color w:val="FF0000"/>
        </w:rPr>
        <w:t>，水和合金总体积为</w:t>
      </w:r>
      <w:r>
        <w:rPr>
          <w:rFonts w:eastAsia="Times New Roman"/>
          <w:color w:val="FF0000"/>
        </w:rPr>
        <w:t>18cm</w:t>
      </w:r>
      <w:r>
        <w:rPr>
          <w:rFonts w:eastAsia="Times New Roman"/>
          <w:color w:val="FF0000"/>
          <w:vertAlign w:val="superscript"/>
        </w:rPr>
        <w:t>3</w:t>
      </w:r>
      <w:r>
        <w:rPr>
          <w:rFonts w:ascii="宋体" w:hAnsi="宋体" w:hint="eastAsia"/>
          <w:color w:val="FF0000"/>
        </w:rPr>
        <w:t>，则合金的体积为：</w:t>
      </w:r>
    </w:p>
    <w:p w:rsidR="00310440" w:rsidRDefault="00310440" w:rsidP="00310440">
      <w:pPr>
        <w:rPr>
          <w:rFonts w:eastAsia="新宋体" w:hint="eastAsia"/>
          <w:color w:val="FF0000"/>
          <w:szCs w:val="21"/>
          <w:vertAlign w:val="superscript"/>
        </w:rPr>
      </w:pPr>
      <w:r>
        <w:rPr>
          <w:rFonts w:ascii="宋体" w:hAnsi="宋体" w:hint="eastAsia"/>
          <w:color w:val="FF0000"/>
        </w:rPr>
        <w:t>V=18cm</w:t>
      </w:r>
      <w:r>
        <w:rPr>
          <w:rFonts w:ascii="宋体" w:hAnsi="宋体" w:hint="eastAsia"/>
          <w:color w:val="FF0000"/>
          <w:vertAlign w:val="superscript"/>
        </w:rPr>
        <w:t>3</w:t>
      </w:r>
      <w:r>
        <w:rPr>
          <w:rFonts w:ascii="宋体" w:hAnsi="宋体" w:hint="eastAsia"/>
          <w:color w:val="FF0000"/>
        </w:rPr>
        <w:t>-12cm</w:t>
      </w:r>
      <w:r>
        <w:rPr>
          <w:rFonts w:ascii="宋体" w:hAnsi="宋体" w:hint="eastAsia"/>
          <w:color w:val="FF0000"/>
          <w:vertAlign w:val="superscript"/>
        </w:rPr>
        <w:t>3</w:t>
      </w:r>
      <w:r>
        <w:rPr>
          <w:rFonts w:ascii="宋体" w:hAnsi="宋体" w:hint="eastAsia"/>
          <w:color w:val="FF0000"/>
        </w:rPr>
        <w:t>=6cm</w:t>
      </w:r>
      <w:r>
        <w:rPr>
          <w:rFonts w:ascii="宋体" w:hAnsi="宋体" w:hint="eastAsia"/>
          <w:color w:val="FF0000"/>
          <w:vertAlign w:val="superscript"/>
        </w:rPr>
        <w:t>3</w:t>
      </w:r>
      <w:r>
        <w:rPr>
          <w:rFonts w:ascii="宋体" w:hAnsi="宋体" w:hint="eastAsia"/>
          <w:color w:val="FF0000"/>
        </w:rPr>
        <w:t>。④由以上数据可得合金的密度为</w:t>
      </w:r>
      <w:r>
        <w:rPr>
          <w:rFonts w:ascii="新宋体" w:eastAsia="新宋体" w:hAnsi="新宋体" w:hint="eastAsia"/>
          <w:color w:val="FF0000"/>
          <w:szCs w:val="21"/>
        </w:rPr>
        <w:t>ρ</w:t>
      </w:r>
      <w:r>
        <w:rPr>
          <w:rFonts w:eastAsia="新宋体"/>
          <w:color w:val="FF0000"/>
          <w:szCs w:val="21"/>
        </w:rPr>
        <w:t xml:space="preserve">= </w:t>
      </w:r>
      <w:r>
        <w:rPr>
          <w:color w:val="FF0000"/>
          <w:position w:val="-26"/>
        </w:rPr>
        <w:pict>
          <v:shape id="_x0000_i1058" type="#_x0000_t75" style="width:6.75pt;height:31.5pt" equationxml="&lt;">
            <v:imagedata r:id="rId30" o:title="" chromakey="white"/>
          </v:shape>
        </w:pict>
      </w:r>
      <w:r>
        <w:rPr>
          <w:rFonts w:eastAsia="新宋体"/>
          <w:color w:val="FF0000"/>
          <w:szCs w:val="21"/>
        </w:rPr>
        <w:t xml:space="preserve"> = </w:t>
      </w:r>
      <w:r>
        <w:rPr>
          <w:color w:val="FF0000"/>
          <w:position w:val="-24"/>
        </w:rPr>
        <w:pict>
          <v:shape id="_x0000_i1059" type="#_x0000_t75" style="width:18.75pt;height:31.5pt" equationxml="&lt;">
            <v:imagedata r:id="rId56" o:title="" chromakey="white"/>
          </v:shape>
        </w:pict>
      </w:r>
      <w:r>
        <w:rPr>
          <w:rFonts w:eastAsia="新宋体"/>
          <w:color w:val="FF0000"/>
          <w:szCs w:val="21"/>
        </w:rPr>
        <w:t xml:space="preserve"> </w:t>
      </w:r>
      <w:r>
        <w:rPr>
          <w:rFonts w:eastAsia="新宋体" w:hint="eastAsia"/>
          <w:color w:val="FF0000"/>
          <w:szCs w:val="21"/>
        </w:rPr>
        <w:t>≈</w:t>
      </w:r>
      <w:r>
        <w:rPr>
          <w:rFonts w:eastAsia="新宋体"/>
          <w:color w:val="FF0000"/>
          <w:szCs w:val="21"/>
        </w:rPr>
        <w:t xml:space="preserve"> 5.7g/cm</w:t>
      </w:r>
      <w:r>
        <w:rPr>
          <w:rFonts w:eastAsia="新宋体"/>
          <w:color w:val="FF0000"/>
          <w:szCs w:val="21"/>
          <w:vertAlign w:val="superscript"/>
        </w:rPr>
        <w:t>3</w:t>
      </w:r>
      <w:r>
        <w:rPr>
          <w:rFonts w:eastAsia="新宋体" w:hint="eastAsia"/>
          <w:color w:val="FF0000"/>
          <w:szCs w:val="21"/>
        </w:rPr>
        <w:t>。</w:t>
      </w:r>
    </w:p>
    <w:p w:rsidR="00310440" w:rsidRDefault="00310440" w:rsidP="00310440">
      <w:pPr>
        <w:rPr>
          <w:color w:val="FF0000"/>
        </w:rPr>
      </w:pPr>
      <w:r>
        <w:rPr>
          <w:rFonts w:eastAsia="Times New Roman"/>
          <w:color w:val="FF0000"/>
        </w:rPr>
        <w:t xml:space="preserve"> (2)</w:t>
      </w:r>
      <w:r>
        <w:rPr>
          <w:rFonts w:ascii="宋体" w:hAnsi="宋体" w:hint="eastAsia"/>
          <w:color w:val="FF0000"/>
        </w:rPr>
        <w:t>物体重力为G=m′g=0.2kg×10N/kg=2N；物体所受浮力：F</w:t>
      </w:r>
      <w:r>
        <w:rPr>
          <w:rFonts w:ascii="宋体" w:hAnsi="宋体" w:hint="eastAsia"/>
          <w:color w:val="FF0000"/>
          <w:vertAlign w:val="subscript"/>
        </w:rPr>
        <w:t>浮</w:t>
      </w:r>
      <w:r>
        <w:rPr>
          <w:rFonts w:ascii="宋体" w:hAnsi="宋体" w:hint="eastAsia"/>
          <w:color w:val="FF0000"/>
        </w:rPr>
        <w:t>=G-F′=2N-1.6N=0.4N；物体浸没在液体中：V</w:t>
      </w:r>
      <w:r>
        <w:rPr>
          <w:rFonts w:ascii="宋体" w:hAnsi="宋体" w:hint="eastAsia"/>
          <w:color w:val="FF0000"/>
          <w:vertAlign w:val="subscript"/>
        </w:rPr>
        <w:t>排</w:t>
      </w:r>
      <w:r>
        <w:rPr>
          <w:rFonts w:ascii="宋体" w:hAnsi="宋体" w:hint="eastAsia"/>
          <w:color w:val="FF0000"/>
        </w:rPr>
        <w:t>= V′</w:t>
      </w:r>
      <w:r>
        <w:rPr>
          <w:color w:val="FF0000"/>
        </w:rPr>
        <w:t xml:space="preserve">= </w:t>
      </w:r>
      <w:r>
        <w:rPr>
          <w:color w:val="FF0000"/>
          <w:position w:val="-30"/>
        </w:rPr>
        <w:pict>
          <v:shape id="_x0000_i1060" type="#_x0000_t75" style="width:29.25pt;height:31.5pt" equationxml="&lt;">
            <v:imagedata r:id="rId57" o:title="" chromakey="white"/>
          </v:shape>
        </w:pict>
      </w:r>
      <w:r>
        <w:rPr>
          <w:color w:val="FF0000"/>
        </w:rPr>
        <w:t xml:space="preserve"> = </w:t>
      </w:r>
      <w:r>
        <w:rPr>
          <w:color w:val="FF0000"/>
          <w:position w:val="-24"/>
        </w:rPr>
        <w:pict>
          <v:shape id="_x0000_i1061" type="#_x0000_t75" style="width:12.75pt;height:31.5pt" equationxml="&lt;">
            <v:imagedata r:id="rId58" o:title="" chromakey="white"/>
          </v:shape>
        </w:pict>
      </w:r>
      <w:r>
        <w:rPr>
          <w:color w:val="FF0000"/>
        </w:rPr>
        <w:t>cm</w:t>
      </w:r>
      <w:r>
        <w:rPr>
          <w:color w:val="FF0000"/>
          <w:vertAlign w:val="superscript"/>
        </w:rPr>
        <w:t>3</w:t>
      </w:r>
      <w:r>
        <w:rPr>
          <w:rFonts w:hint="eastAsia"/>
          <w:color w:val="FF0000"/>
        </w:rPr>
        <w:t>；</w:t>
      </w:r>
      <w:r>
        <w:rPr>
          <w:rFonts w:ascii="宋体" w:hAnsi="宋体" w:hint="eastAsia"/>
          <w:color w:val="FF0000"/>
        </w:rPr>
        <w:t>由</w:t>
      </w:r>
      <w:r>
        <w:rPr>
          <w:rFonts w:eastAsia="Times New Roman"/>
          <w:i/>
          <w:color w:val="FF0000"/>
        </w:rPr>
        <w:t>F</w:t>
      </w:r>
      <w:r>
        <w:rPr>
          <w:rFonts w:ascii="宋体" w:hAnsi="宋体" w:hint="eastAsia"/>
          <w:color w:val="FF0000"/>
          <w:vertAlign w:val="subscript"/>
        </w:rPr>
        <w:t>浮</w:t>
      </w:r>
      <w:r>
        <w:rPr>
          <w:rFonts w:eastAsia="Times New Roman"/>
          <w:color w:val="FF0000"/>
        </w:rPr>
        <w:t>=</w:t>
      </w:r>
      <w:r>
        <w:rPr>
          <w:rFonts w:eastAsia="Times New Roman"/>
          <w:i/>
          <w:color w:val="FF0000"/>
        </w:rPr>
        <w:t>ρ</w:t>
      </w:r>
      <w:r>
        <w:rPr>
          <w:rFonts w:ascii="宋体" w:hAnsi="宋体" w:hint="eastAsia"/>
          <w:color w:val="FF0000"/>
          <w:vertAlign w:val="subscript"/>
        </w:rPr>
        <w:t>液</w:t>
      </w:r>
      <w:r>
        <w:rPr>
          <w:rFonts w:eastAsia="Times New Roman"/>
          <w:i/>
          <w:color w:val="FF0000"/>
        </w:rPr>
        <w:t>V</w:t>
      </w:r>
      <w:r>
        <w:rPr>
          <w:rFonts w:ascii="宋体" w:hAnsi="宋体" w:hint="eastAsia"/>
          <w:color w:val="FF0000"/>
          <w:vertAlign w:val="subscript"/>
        </w:rPr>
        <w:t>排</w:t>
      </w:r>
      <w:r>
        <w:rPr>
          <w:rFonts w:eastAsia="Times New Roman"/>
          <w:i/>
          <w:color w:val="FF0000"/>
        </w:rPr>
        <w:t>g</w:t>
      </w:r>
      <w:r>
        <w:rPr>
          <w:rFonts w:ascii="宋体" w:hAnsi="宋体" w:hint="eastAsia"/>
          <w:color w:val="FF0000"/>
        </w:rPr>
        <w:t>得液体密度为：</w:t>
      </w:r>
    </w:p>
    <w:p w:rsidR="00310440" w:rsidRDefault="00310440" w:rsidP="00310440">
      <w:pPr>
        <w:rPr>
          <w:color w:val="FF0000"/>
        </w:rPr>
      </w:pPr>
      <w:r>
        <w:rPr>
          <w:rFonts w:ascii="宋体" w:hAnsi="宋体" w:hint="eastAsia"/>
          <w:color w:val="FF0000"/>
        </w:rPr>
        <w:t>ρ</w:t>
      </w:r>
      <w:r>
        <w:rPr>
          <w:rFonts w:hint="eastAsia"/>
          <w:color w:val="FF0000"/>
          <w:vertAlign w:val="subscript"/>
        </w:rPr>
        <w:t>液</w:t>
      </w:r>
      <w:r>
        <w:rPr>
          <w:color w:val="FF0000"/>
        </w:rPr>
        <w:t xml:space="preserve">= </w:t>
      </w:r>
      <w:r>
        <w:rPr>
          <w:position w:val="-26"/>
        </w:rPr>
        <w:pict>
          <v:shape id="_x0000_i1062" type="#_x0000_t75" style="width:21.75pt;height:31.5pt" equationxml="&lt;">
            <v:imagedata r:id="rId59" o:title="" chromakey="white"/>
          </v:shape>
        </w:pict>
      </w:r>
      <w:r>
        <w:rPr>
          <w:color w:val="FF0000"/>
        </w:rPr>
        <w:t xml:space="preserve"> = </w:t>
      </w:r>
      <w:r>
        <w:rPr>
          <w:position w:val="-30"/>
        </w:rPr>
        <w:pict>
          <v:shape id="_x0000_i1063" type="#_x0000_t75" style="width:73.5pt;height:31.5pt" equationxml="&lt;">
            <v:imagedata r:id="rId60" o:title="" chromakey="white"/>
          </v:shape>
        </w:pict>
      </w:r>
      <w:r>
        <w:rPr>
          <w:color w:val="FF0000"/>
        </w:rPr>
        <w:t xml:space="preserve"> = 1.1</w:t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/>
          <w:color w:val="FF0000"/>
          <w:szCs w:val="21"/>
        </w:rPr>
        <w:t>10</w:t>
      </w:r>
      <w:r>
        <w:rPr>
          <w:rFonts w:eastAsia="新宋体"/>
          <w:color w:val="FF0000"/>
          <w:szCs w:val="21"/>
          <w:vertAlign w:val="superscript"/>
        </w:rPr>
        <w:t>3</w:t>
      </w:r>
      <w:r>
        <w:rPr>
          <w:rFonts w:eastAsia="新宋体"/>
          <w:color w:val="FF0000"/>
          <w:szCs w:val="21"/>
        </w:rPr>
        <w:t>kg/m</w:t>
      </w:r>
      <w:r>
        <w:rPr>
          <w:rFonts w:eastAsia="新宋体"/>
          <w:color w:val="FF0000"/>
          <w:szCs w:val="21"/>
          <w:vertAlign w:val="superscript"/>
        </w:rPr>
        <w:t>3</w:t>
      </w:r>
      <w:r>
        <w:rPr>
          <w:rFonts w:eastAsia="新宋体" w:hint="eastAsia"/>
          <w:color w:val="FF0000"/>
          <w:szCs w:val="21"/>
        </w:rPr>
        <w:t>。</w:t>
      </w:r>
    </w:p>
    <w:p w:rsidR="00DA107C" w:rsidRPr="00DA107C" w:rsidRDefault="00DA107C" w:rsidP="00FB4958">
      <w:pPr>
        <w:wordWrap w:val="0"/>
        <w:spacing w:line="720" w:lineRule="auto"/>
        <w:textAlignment w:val="center"/>
        <w:rPr>
          <w:rFonts w:ascii="宋体" w:hAnsi="宋体"/>
          <w:b/>
          <w:sz w:val="44"/>
          <w:szCs w:val="44"/>
          <w:u w:val="thick" w:color="FF0000"/>
        </w:rPr>
      </w:pPr>
    </w:p>
    <w:sectPr w:rsidR="00DA107C" w:rsidRPr="00DA107C">
      <w:headerReference w:type="default" r:id="rId6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92329" w:rsidRDefault="00192329" w:rsidP="002032D4">
      <w:r>
        <w:separator/>
      </w:r>
    </w:p>
  </w:endnote>
  <w:endnote w:type="continuationSeparator" w:id="0">
    <w:p w:rsidR="00192329" w:rsidRDefault="00192329" w:rsidP="002032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Times New Roman (正文 CS 字体)">
    <w:altName w:val="Times New Roman"/>
    <w:charset w:val="00"/>
    <w:family w:val="auto"/>
    <w:pitch w:val="variable"/>
    <w:sig w:usb0="00000000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92329" w:rsidRDefault="00192329" w:rsidP="002032D4">
      <w:r>
        <w:separator/>
      </w:r>
    </w:p>
  </w:footnote>
  <w:footnote w:type="continuationSeparator" w:id="0">
    <w:p w:rsidR="00192329" w:rsidRDefault="00192329" w:rsidP="002032D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032D4" w:rsidRDefault="002032D4">
    <w:pPr>
      <w:pStyle w:val="a3"/>
    </w:pPr>
    <w:r w:rsidRPr="002032D4">
      <w:rPr>
        <w:rFonts w:hint="eastAsia"/>
      </w:rPr>
      <w:t>【精品】</w:t>
    </w:r>
    <w:r w:rsidRPr="002032D4">
      <w:rPr>
        <w:rFonts w:hint="eastAsia"/>
      </w:rPr>
      <w:t>2021</w:t>
    </w:r>
    <w:r w:rsidRPr="002032D4">
      <w:rPr>
        <w:rFonts w:hint="eastAsia"/>
      </w:rPr>
      <w:t>年中考物理【重点·难点】专练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8D4810"/>
    <w:multiLevelType w:val="hybridMultilevel"/>
    <w:tmpl w:val="6866A6F0"/>
    <w:lvl w:ilvl="0" w:tplc="FFFFFFFF">
      <w:start w:val="7"/>
      <w:numFmt w:val="decimal"/>
      <w:lvlText w:val="（%1）"/>
      <w:lvlJc w:val="left"/>
      <w:pPr>
        <w:ind w:left="720" w:hanging="720"/>
      </w:pPr>
      <w:rPr>
        <w:rFonts w:hint="default"/>
        <w:color w:val="000000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252D63DC"/>
    <w:multiLevelType w:val="hybridMultilevel"/>
    <w:tmpl w:val="22580562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>
      <w:start w:val="1"/>
      <w:numFmt w:val="lowerLetter"/>
      <w:lvlText w:val="%2)"/>
      <w:lvlJc w:val="left"/>
      <w:pPr>
        <w:ind w:left="840" w:hanging="420"/>
      </w:pPr>
    </w:lvl>
    <w:lvl w:ilvl="2" w:tplc="FFFFFFFF">
      <w:start w:val="1"/>
      <w:numFmt w:val="lowerRoman"/>
      <w:lvlText w:val="%3."/>
      <w:lvlJc w:val="right"/>
      <w:pPr>
        <w:ind w:left="1260" w:hanging="420"/>
      </w:pPr>
    </w:lvl>
    <w:lvl w:ilvl="3" w:tplc="FFFFFFFF">
      <w:start w:val="1"/>
      <w:numFmt w:val="decimal"/>
      <w:lvlText w:val="%4."/>
      <w:lvlJc w:val="left"/>
      <w:pPr>
        <w:ind w:left="1680" w:hanging="420"/>
      </w:pPr>
    </w:lvl>
    <w:lvl w:ilvl="4" w:tplc="FFFFFFFF">
      <w:start w:val="1"/>
      <w:numFmt w:val="lowerLetter"/>
      <w:lvlText w:val="%5)"/>
      <w:lvlJc w:val="left"/>
      <w:pPr>
        <w:ind w:left="2100" w:hanging="420"/>
      </w:pPr>
    </w:lvl>
    <w:lvl w:ilvl="5" w:tplc="FFFFFFFF">
      <w:start w:val="1"/>
      <w:numFmt w:val="lowerRoman"/>
      <w:lvlText w:val="%6."/>
      <w:lvlJc w:val="right"/>
      <w:pPr>
        <w:ind w:left="2520" w:hanging="420"/>
      </w:pPr>
    </w:lvl>
    <w:lvl w:ilvl="6" w:tplc="FFFFFFFF">
      <w:start w:val="1"/>
      <w:numFmt w:val="decimal"/>
      <w:lvlText w:val="%7."/>
      <w:lvlJc w:val="left"/>
      <w:pPr>
        <w:ind w:left="2940" w:hanging="420"/>
      </w:pPr>
    </w:lvl>
    <w:lvl w:ilvl="7" w:tplc="FFFFFFFF">
      <w:start w:val="1"/>
      <w:numFmt w:val="lowerLetter"/>
      <w:lvlText w:val="%8)"/>
      <w:lvlJc w:val="left"/>
      <w:pPr>
        <w:ind w:left="3360" w:hanging="420"/>
      </w:pPr>
    </w:lvl>
    <w:lvl w:ilvl="8" w:tplc="FFFFFFFF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28AF6A18"/>
    <w:multiLevelType w:val="hybridMultilevel"/>
    <w:tmpl w:val="0D720994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2ABE7CF8"/>
    <w:multiLevelType w:val="hybridMultilevel"/>
    <w:tmpl w:val="620CBC50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2C074B76"/>
    <w:multiLevelType w:val="hybridMultilevel"/>
    <w:tmpl w:val="2E862136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33853352"/>
    <w:multiLevelType w:val="hybridMultilevel"/>
    <w:tmpl w:val="5C4AFFF8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55321FE4"/>
    <w:multiLevelType w:val="hybridMultilevel"/>
    <w:tmpl w:val="4C060DE2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623F296B"/>
    <w:multiLevelType w:val="singleLevel"/>
    <w:tmpl w:val="623F296B"/>
    <w:lvl w:ilvl="0">
      <w:start w:val="2"/>
      <w:numFmt w:val="decimal"/>
      <w:suff w:val="nothing"/>
      <w:lvlText w:val="（%1）"/>
      <w:lvlJc w:val="left"/>
    </w:lvl>
  </w:abstractNum>
  <w:abstractNum w:abstractNumId="8">
    <w:nsid w:val="65901728"/>
    <w:multiLevelType w:val="hybridMultilevel"/>
    <w:tmpl w:val="E62A8E94"/>
    <w:lvl w:ilvl="0" w:tplc="FFFFFFFF">
      <w:start w:val="1"/>
      <w:numFmt w:val="decimal"/>
      <w:lvlText w:val="%1．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77D4538D"/>
    <w:multiLevelType w:val="hybridMultilevel"/>
    <w:tmpl w:val="AD8453B8"/>
    <w:lvl w:ilvl="0" w:tplc="FFFFFFFF">
      <w:start w:val="1"/>
      <w:numFmt w:val="decimal"/>
      <w:lvlText w:val="%1．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3"/>
  </w:num>
  <w:num w:numId="2">
    <w:abstractNumId w:val="6"/>
  </w:num>
  <w:num w:numId="3">
    <w:abstractNumId w:val="2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</w:num>
  <w:num w:numId="6">
    <w:abstractNumId w:val="8"/>
  </w:num>
  <w:num w:numId="7">
    <w:abstractNumId w:val="7"/>
  </w:num>
  <w:num w:numId="8">
    <w:abstractNumId w:val="5"/>
  </w:num>
  <w:num w:numId="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"/>
  </w:num>
  <w:num w:numId="11">
    <w:abstractNumId w:val="9"/>
  </w:num>
  <w:num w:numId="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savePreviewPicture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4442"/>
    <w:rsid w:val="00065B7D"/>
    <w:rsid w:val="00175C46"/>
    <w:rsid w:val="00192329"/>
    <w:rsid w:val="002032D4"/>
    <w:rsid w:val="00260496"/>
    <w:rsid w:val="002D44A2"/>
    <w:rsid w:val="00310440"/>
    <w:rsid w:val="003841FF"/>
    <w:rsid w:val="00392EE2"/>
    <w:rsid w:val="00544442"/>
    <w:rsid w:val="00627035"/>
    <w:rsid w:val="006942B5"/>
    <w:rsid w:val="00705ACA"/>
    <w:rsid w:val="00AF5CE0"/>
    <w:rsid w:val="00B048C6"/>
    <w:rsid w:val="00BF7769"/>
    <w:rsid w:val="00C42B3E"/>
    <w:rsid w:val="00C75457"/>
    <w:rsid w:val="00D928A3"/>
    <w:rsid w:val="00DA107C"/>
    <w:rsid w:val="00EF0909"/>
    <w:rsid w:val="00FB4958"/>
    <w:rsid w:val="00FE7686"/>
    <w:rsid w:val="00FF63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32D4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32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032D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032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032D4"/>
    <w:rPr>
      <w:sz w:val="18"/>
      <w:szCs w:val="18"/>
    </w:rPr>
  </w:style>
  <w:style w:type="paragraph" w:customStyle="1" w:styleId="Normal1">
    <w:name w:val="Normal_1"/>
    <w:qFormat/>
    <w:rsid w:val="002032D4"/>
    <w:pPr>
      <w:widowControl w:val="0"/>
      <w:jc w:val="both"/>
    </w:pPr>
    <w:rPr>
      <w:rFonts w:ascii="Time New Romans" w:eastAsia="宋体" w:hAnsi="Time New Romans" w:cs="宋体"/>
    </w:rPr>
  </w:style>
  <w:style w:type="paragraph" w:styleId="a5">
    <w:name w:val="Balloon Text"/>
    <w:basedOn w:val="a"/>
    <w:link w:val="Char1"/>
    <w:uiPriority w:val="99"/>
    <w:semiHidden/>
    <w:unhideWhenUsed/>
    <w:rsid w:val="002032D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032D4"/>
    <w:rPr>
      <w:rFonts w:ascii="Times New Roman" w:eastAsia="宋体" w:hAnsi="Times New Roman" w:cs="Times New Roman"/>
      <w:sz w:val="18"/>
      <w:szCs w:val="18"/>
    </w:rPr>
  </w:style>
  <w:style w:type="character" w:customStyle="1" w:styleId="qseq">
    <w:name w:val="qseq"/>
    <w:basedOn w:val="a0"/>
    <w:rsid w:val="00C42B3E"/>
  </w:style>
  <w:style w:type="paragraph" w:styleId="a6">
    <w:name w:val="Body Text"/>
    <w:basedOn w:val="a"/>
    <w:link w:val="Char2"/>
    <w:rsid w:val="00C42B3E"/>
    <w:pPr>
      <w:widowControl/>
      <w:spacing w:before="120" w:after="120"/>
      <w:jc w:val="left"/>
    </w:pPr>
    <w:rPr>
      <w:rFonts w:ascii="Cambria Math" w:hAnsi="Cambria Math" w:cs="Times New Roman (正文 CS 字体)"/>
      <w:kern w:val="0"/>
      <w:sz w:val="24"/>
      <w:szCs w:val="20"/>
      <w:lang w:eastAsia="en-US"/>
    </w:rPr>
  </w:style>
  <w:style w:type="character" w:customStyle="1" w:styleId="Char2">
    <w:name w:val="正文文本 Char"/>
    <w:basedOn w:val="a0"/>
    <w:link w:val="a6"/>
    <w:rsid w:val="00C42B3E"/>
    <w:rPr>
      <w:rFonts w:ascii="Cambria Math" w:eastAsia="宋体" w:hAnsi="Cambria Math" w:cs="Times New Roman (正文 CS 字体)"/>
      <w:kern w:val="0"/>
      <w:sz w:val="24"/>
      <w:szCs w:val="20"/>
      <w:lang w:eastAsia="en-US"/>
    </w:rPr>
  </w:style>
  <w:style w:type="paragraph" w:customStyle="1" w:styleId="Compact">
    <w:name w:val="Compact"/>
    <w:basedOn w:val="a6"/>
    <w:qFormat/>
    <w:rsid w:val="00DA107C"/>
    <w:pPr>
      <w:spacing w:before="36" w:after="36"/>
    </w:pPr>
    <w:rPr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32D4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32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032D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032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032D4"/>
    <w:rPr>
      <w:sz w:val="18"/>
      <w:szCs w:val="18"/>
    </w:rPr>
  </w:style>
  <w:style w:type="paragraph" w:customStyle="1" w:styleId="Normal1">
    <w:name w:val="Normal_1"/>
    <w:qFormat/>
    <w:rsid w:val="002032D4"/>
    <w:pPr>
      <w:widowControl w:val="0"/>
      <w:jc w:val="both"/>
    </w:pPr>
    <w:rPr>
      <w:rFonts w:ascii="Time New Romans" w:eastAsia="宋体" w:hAnsi="Time New Romans" w:cs="宋体"/>
    </w:rPr>
  </w:style>
  <w:style w:type="paragraph" w:styleId="a5">
    <w:name w:val="Balloon Text"/>
    <w:basedOn w:val="a"/>
    <w:link w:val="Char1"/>
    <w:uiPriority w:val="99"/>
    <w:semiHidden/>
    <w:unhideWhenUsed/>
    <w:rsid w:val="002032D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032D4"/>
    <w:rPr>
      <w:rFonts w:ascii="Times New Roman" w:eastAsia="宋体" w:hAnsi="Times New Roman" w:cs="Times New Roman"/>
      <w:sz w:val="18"/>
      <w:szCs w:val="18"/>
    </w:rPr>
  </w:style>
  <w:style w:type="character" w:customStyle="1" w:styleId="qseq">
    <w:name w:val="qseq"/>
    <w:basedOn w:val="a0"/>
    <w:rsid w:val="00C42B3E"/>
  </w:style>
  <w:style w:type="paragraph" w:styleId="a6">
    <w:name w:val="Body Text"/>
    <w:basedOn w:val="a"/>
    <w:link w:val="Char2"/>
    <w:rsid w:val="00C42B3E"/>
    <w:pPr>
      <w:widowControl/>
      <w:spacing w:before="120" w:after="120"/>
      <w:jc w:val="left"/>
    </w:pPr>
    <w:rPr>
      <w:rFonts w:ascii="Cambria Math" w:hAnsi="Cambria Math" w:cs="Times New Roman (正文 CS 字体)"/>
      <w:kern w:val="0"/>
      <w:sz w:val="24"/>
      <w:szCs w:val="20"/>
      <w:lang w:eastAsia="en-US"/>
    </w:rPr>
  </w:style>
  <w:style w:type="character" w:customStyle="1" w:styleId="Char2">
    <w:name w:val="正文文本 Char"/>
    <w:basedOn w:val="a0"/>
    <w:link w:val="a6"/>
    <w:rsid w:val="00C42B3E"/>
    <w:rPr>
      <w:rFonts w:ascii="Cambria Math" w:eastAsia="宋体" w:hAnsi="Cambria Math" w:cs="Times New Roman (正文 CS 字体)"/>
      <w:kern w:val="0"/>
      <w:sz w:val="24"/>
      <w:szCs w:val="20"/>
      <w:lang w:eastAsia="en-US"/>
    </w:rPr>
  </w:style>
  <w:style w:type="paragraph" w:customStyle="1" w:styleId="Compact">
    <w:name w:val="Compact"/>
    <w:basedOn w:val="a6"/>
    <w:qFormat/>
    <w:rsid w:val="00DA107C"/>
    <w:pPr>
      <w:spacing w:before="36" w:after="36"/>
    </w:pPr>
    <w:rPr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7690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97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33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9" Type="http://schemas.openxmlformats.org/officeDocument/2006/relationships/image" Target="media/image30.png"/><Relationship Id="rId21" Type="http://schemas.openxmlformats.org/officeDocument/2006/relationships/image" Target="media/image14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7.wmf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file:///C:\Users\DELL-PC\AppData\Local\Temp\ksohtml9244\wps16.jpg" TargetMode="External"/><Relationship Id="rId41" Type="http://schemas.openxmlformats.org/officeDocument/2006/relationships/image" Target="media/image32.png"/><Relationship Id="rId54" Type="http://schemas.openxmlformats.org/officeDocument/2006/relationships/image" Target="media/image43.png"/><Relationship Id="rId62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wmf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0.jpeg"/><Relationship Id="rId36" Type="http://schemas.openxmlformats.org/officeDocument/2006/relationships/image" Target="media/image27.pn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61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1.png"/><Relationship Id="rId60" Type="http://schemas.openxmlformats.org/officeDocument/2006/relationships/image" Target="media/image49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file:///C:\Users\DELL-PC\AppData\Local\Temp\ksohtml9244\wps15.jpg" TargetMode="External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oleObject" Target="embeddings/oleObject2.bin"/><Relationship Id="rId56" Type="http://schemas.openxmlformats.org/officeDocument/2006/relationships/image" Target="media/image45.png"/><Relationship Id="rId8" Type="http://schemas.openxmlformats.org/officeDocument/2006/relationships/image" Target="media/image1.png"/><Relationship Id="rId51" Type="http://schemas.openxmlformats.org/officeDocument/2006/relationships/image" Target="media/image40.png"/><Relationship Id="rId3" Type="http://schemas.microsoft.com/office/2007/relationships/stylesWithEffects" Target="stylesWithEffect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oleObject" Target="embeddings/oleObject1.bin"/><Relationship Id="rId59" Type="http://schemas.openxmlformats.org/officeDocument/2006/relationships/image" Target="media/image4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1124</Words>
  <Characters>6413</Characters>
  <Application>Microsoft Office Word</Application>
  <DocSecurity>0</DocSecurity>
  <Lines>53</Lines>
  <Paragraphs>15</Paragraphs>
  <ScaleCrop>false</ScaleCrop>
  <Company>China</Company>
  <LinksUpToDate>false</LinksUpToDate>
  <CharactersWithSpaces>7522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lenovo</cp:lastModifiedBy>
  <cp:revision>2</cp:revision>
  <dcterms:created xsi:type="dcterms:W3CDTF">2021-04-07T09:08:00Z</dcterms:created>
  <dcterms:modified xsi:type="dcterms:W3CDTF">2021-04-07T09:08:00Z</dcterms:modified>
</cp:coreProperties>
</file>